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CB" w:rsidRDefault="008A3746" w:rsidP="008A3746">
      <w:pPr>
        <w:jc w:val="center"/>
        <w:rPr>
          <w:b/>
        </w:rPr>
      </w:pPr>
      <w:r>
        <w:rPr>
          <w:b/>
        </w:rPr>
        <w:t>Теории происхождения государства</w:t>
      </w:r>
    </w:p>
    <w:p w:rsidR="00AE0651" w:rsidRDefault="00AE0651" w:rsidP="00AE0651">
      <w:pPr>
        <w:spacing w:after="0" w:line="360" w:lineRule="auto"/>
        <w:ind w:firstLine="709"/>
        <w:jc w:val="both"/>
      </w:pPr>
      <w:r>
        <w:t>Основные теории происхождения государства - теологическ</w:t>
      </w:r>
      <w:r>
        <w:t xml:space="preserve">ая, патриархальная, договорная, </w:t>
      </w:r>
      <w:r>
        <w:t xml:space="preserve">насилия, органическая, материалистическая, психологическая, патримониальная и ирригационная </w:t>
      </w:r>
      <w:r>
        <w:t xml:space="preserve">– ставят </w:t>
      </w:r>
      <w:r>
        <w:t>во</w:t>
      </w:r>
      <w:r>
        <w:t xml:space="preserve"> главу угла какой-либо один конкретный доминирующий способ возникновения </w:t>
      </w:r>
      <w:r>
        <w:t>государственности.</w:t>
      </w:r>
    </w:p>
    <w:p w:rsidR="008A3746" w:rsidRDefault="00AE0651" w:rsidP="00AE0651">
      <w:pPr>
        <w:spacing w:after="0" w:line="360" w:lineRule="auto"/>
        <w:ind w:firstLine="709"/>
        <w:jc w:val="both"/>
      </w:pPr>
      <w:r>
        <w:t xml:space="preserve">Теологическая теория происхождения государства получила распространение во времена </w:t>
      </w:r>
      <w:r>
        <w:t>средневековья. Ее основателем обычно считается Фома Аквинский (1225 - 1274), сочинения которого</w:t>
      </w:r>
      <w:r>
        <w:t xml:space="preserve"> </w:t>
      </w:r>
      <w:r>
        <w:t>стали своего рода энциклопедией церковной идеологии того</w:t>
      </w:r>
      <w:r>
        <w:t xml:space="preserve"> времени. В 1879 г. энцикликой</w:t>
      </w:r>
      <w:r>
        <w:t xml:space="preserve"> папы Льва</w:t>
      </w:r>
      <w:r>
        <w:t xml:space="preserve"> </w:t>
      </w:r>
      <w:r>
        <w:t>XIII учение Фомы Аквинского (томизм) было объявлено наиболее соответствующим духу и задачам</w:t>
      </w:r>
      <w:r>
        <w:t xml:space="preserve"> </w:t>
      </w:r>
      <w:r>
        <w:t>католицизма. В современных условиях теологическую теорию развили идеологи исламской религии,</w:t>
      </w:r>
      <w:r>
        <w:t xml:space="preserve"> </w:t>
      </w:r>
      <w:r>
        <w:t xml:space="preserve">католической церкви (Ж. </w:t>
      </w:r>
      <w:proofErr w:type="spellStart"/>
      <w:r>
        <w:t>Маритен</w:t>
      </w:r>
      <w:proofErr w:type="spellEnd"/>
      <w:r>
        <w:t xml:space="preserve">), представители неотомизма (Ж. </w:t>
      </w:r>
      <w:proofErr w:type="spellStart"/>
      <w:r>
        <w:t>Дабен</w:t>
      </w:r>
      <w:proofErr w:type="spellEnd"/>
      <w:r>
        <w:t xml:space="preserve">, Й. </w:t>
      </w:r>
      <w:proofErr w:type="spellStart"/>
      <w:r>
        <w:t>Месснер</w:t>
      </w:r>
      <w:proofErr w:type="spellEnd"/>
      <w:r>
        <w:t xml:space="preserve"> и др.).</w:t>
      </w:r>
    </w:p>
    <w:p w:rsidR="00AE0651" w:rsidRDefault="00C93C47" w:rsidP="00C93C47">
      <w:pPr>
        <w:spacing w:after="0" w:line="360" w:lineRule="auto"/>
        <w:ind w:firstLine="709"/>
        <w:jc w:val="both"/>
      </w:pPr>
      <w:r>
        <w:t>По мнению представителей данной доктрины, государство - продукт</w:t>
      </w:r>
      <w:r>
        <w:t xml:space="preserve"> божественной воли, в силу чего </w:t>
      </w:r>
      <w:r>
        <w:t>государственная власть вечна и незыблема, зависима главным образом от религиозных организаций и</w:t>
      </w:r>
      <w:r>
        <w:t xml:space="preserve"> </w:t>
      </w:r>
      <w:r>
        <w:t>деятелей. Отсюда каждый обязан подчиняться государю во всем. Существующее социально-экономическое и правовое неравенство людей предопределено той же божественной волей, с чем</w:t>
      </w:r>
      <w:r>
        <w:t xml:space="preserve"> </w:t>
      </w:r>
      <w:r>
        <w:t>необходимо смириться и не оказывать сопротивления продолжателю на земле власти Бога.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t>Следовательно, непослушание государственной власти может</w:t>
      </w:r>
      <w:r>
        <w:t xml:space="preserve"> расцениваться как непослушание Всевышнему. </w:t>
      </w:r>
      <w:r>
        <w:t>Придавая государству и государям (как представителям и выразителям божественных велений)</w:t>
      </w:r>
      <w:r>
        <w:t xml:space="preserve"> </w:t>
      </w:r>
      <w:r>
        <w:t>ореол святости, идеологи теологической теории поднимали и поднимают их престиж, способствовали и</w:t>
      </w:r>
      <w:r>
        <w:t xml:space="preserve"> </w:t>
      </w:r>
      <w:r>
        <w:t>способствуют утверждению в обществе порядка, согласия, духовности. Особое внимание здесь уделяется</w:t>
      </w:r>
      <w:r>
        <w:t xml:space="preserve"> </w:t>
      </w:r>
      <w:r>
        <w:t>"посредникам" между Богом и государственной властью - церкви и религиозным организациям.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lastRenderedPageBreak/>
        <w:t xml:space="preserve">К наиболее известным представителям патриархальной теории </w:t>
      </w:r>
      <w:r>
        <w:t xml:space="preserve">происхождения государства можно </w:t>
      </w:r>
      <w:r>
        <w:t xml:space="preserve">отнести древнегреческого философа Аристотеля, английского мыслителя XVII в. Р. </w:t>
      </w:r>
      <w:proofErr w:type="spellStart"/>
      <w:r>
        <w:t>Фильмера</w:t>
      </w:r>
      <w:proofErr w:type="spellEnd"/>
      <w:r>
        <w:t>, русского</w:t>
      </w:r>
      <w:r>
        <w:t xml:space="preserve"> </w:t>
      </w:r>
      <w:r>
        <w:t>социолога Н.К. Михайловского и др.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t>Эти ученые обосновывают тот факт, что люди - существа коллек</w:t>
      </w:r>
      <w:r>
        <w:t xml:space="preserve">тивные, стремящиеся к взаимному </w:t>
      </w:r>
      <w:r>
        <w:t>общению, приводящему к возникновению семьи. В последующем развитие и разрастание семьи в</w:t>
      </w:r>
      <w:r>
        <w:t xml:space="preserve"> </w:t>
      </w:r>
      <w:r>
        <w:t xml:space="preserve">результате объединения людей и увеличения числа этих семей и </w:t>
      </w:r>
      <w:proofErr w:type="gramStart"/>
      <w:r>
        <w:t>приводит</w:t>
      </w:r>
      <w:proofErr w:type="gramEnd"/>
      <w:r>
        <w:t xml:space="preserve"> в конечном счете к</w:t>
      </w:r>
      <w:r>
        <w:t xml:space="preserve"> </w:t>
      </w:r>
      <w:r>
        <w:t>образованию государства. Таким образом, государство - продукт разросшейся семьи, это своеобразная</w:t>
      </w:r>
      <w:r>
        <w:t xml:space="preserve"> </w:t>
      </w:r>
      <w:r>
        <w:t>большая семья.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t>Отсюда власть государя есть продолжение власти отца (патри</w:t>
      </w:r>
      <w:r>
        <w:t xml:space="preserve">арха) в семье, которая является </w:t>
      </w:r>
      <w:r>
        <w:t>неограниченной. Поскольку изначально признается божественное происхождение власти "патриарха",</w:t>
      </w:r>
      <w:r>
        <w:t xml:space="preserve"> подданным предложено покорно подчиняться </w:t>
      </w:r>
      <w:r>
        <w:t>государю.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t xml:space="preserve">Всякое </w:t>
      </w:r>
      <w:r>
        <w:t>сопротивл</w:t>
      </w:r>
      <w:r>
        <w:t xml:space="preserve">ение такой власти </w:t>
      </w:r>
      <w:r>
        <w:t>недопустимо. Лишь отеческая забота монарха способна обеспечить необходимые для человека условия</w:t>
      </w:r>
      <w:r>
        <w:t xml:space="preserve"> </w:t>
      </w:r>
      <w:r>
        <w:t>жизни.</w:t>
      </w:r>
    </w:p>
    <w:p w:rsidR="00481BA7" w:rsidRDefault="00481BA7" w:rsidP="00481BA7">
      <w:pPr>
        <w:spacing w:after="0" w:line="360" w:lineRule="auto"/>
        <w:ind w:firstLine="709"/>
        <w:jc w:val="both"/>
      </w:pPr>
      <w:r>
        <w:t>Как и отец в семье, так и монарх в государстве не выбирается</w:t>
      </w:r>
      <w:r>
        <w:t xml:space="preserve">, не назначается и не смещается </w:t>
      </w:r>
      <w:r>
        <w:t>подданными, ибо они - его дети.</w:t>
      </w:r>
    </w:p>
    <w:p w:rsidR="00C9335E" w:rsidRDefault="00C9335E" w:rsidP="00C9335E">
      <w:pPr>
        <w:spacing w:after="0" w:line="360" w:lineRule="auto"/>
        <w:ind w:firstLine="709"/>
        <w:jc w:val="both"/>
      </w:pPr>
      <w:r>
        <w:t>Договорная теория происхождения государства получила распр</w:t>
      </w:r>
      <w:r>
        <w:t xml:space="preserve">остранение в наиболее логически </w:t>
      </w:r>
      <w:r>
        <w:t xml:space="preserve">завершенном виде в XVII - XVIII вв. в трудах Г. </w:t>
      </w:r>
      <w:proofErr w:type="spellStart"/>
      <w:r>
        <w:t>Гроция</w:t>
      </w:r>
      <w:proofErr w:type="spellEnd"/>
      <w:r>
        <w:t>, Ж.Ж. Руссо, А.Н. Радищева и др. По их мнению,</w:t>
      </w:r>
      <w:r>
        <w:t xml:space="preserve"> </w:t>
      </w:r>
      <w:r>
        <w:t>государство возникает как продукт сознательного творчества, как результат договора, в который вступают</w:t>
      </w:r>
      <w:r>
        <w:t xml:space="preserve"> </w:t>
      </w:r>
      <w:r>
        <w:t>люди, находившиеся до этого в "естественном", первобытном состоянии. Государство - это рациональное</w:t>
      </w:r>
      <w:r>
        <w:t xml:space="preserve"> </w:t>
      </w:r>
      <w:r>
        <w:t>объединение людей на основе соглашения между ними, в силу которого они передают часть своей</w:t>
      </w:r>
      <w:r>
        <w:t xml:space="preserve"> </w:t>
      </w:r>
      <w:r>
        <w:t>свободы, своей власти государству. Изолированные же до происхождения государства индивиды</w:t>
      </w:r>
      <w:r>
        <w:t xml:space="preserve"> </w:t>
      </w:r>
      <w:r>
        <w:t>превращаются в единый народ. В итоге у правителей и общества возникает комплекс взаимных прав и</w:t>
      </w:r>
      <w:r>
        <w:t xml:space="preserve"> </w:t>
      </w:r>
      <w:r>
        <w:t>обязанностей и соответственно - ответственность за их невыполнение.</w:t>
      </w:r>
    </w:p>
    <w:p w:rsidR="00C9335E" w:rsidRDefault="00C9335E" w:rsidP="00C9335E">
      <w:pPr>
        <w:spacing w:after="0" w:line="360" w:lineRule="auto"/>
        <w:ind w:firstLine="709"/>
        <w:jc w:val="both"/>
      </w:pPr>
      <w:r>
        <w:lastRenderedPageBreak/>
        <w:t xml:space="preserve">Так, государство имеет право принимать законы, собирать налоги, </w:t>
      </w:r>
      <w:r>
        <w:t xml:space="preserve">наказывать преступников и т.п., </w:t>
      </w:r>
      <w:r>
        <w:t>но в то же время обязано защищать свою территорию, права граждан, их собственность и т.д. Граждане</w:t>
      </w:r>
      <w:r>
        <w:t xml:space="preserve"> </w:t>
      </w:r>
      <w:r>
        <w:t>обязаны соблюдать законы, платить налоги и пр., но, в свою очередь, они имеют право на защиту</w:t>
      </w:r>
      <w:r>
        <w:t xml:space="preserve"> </w:t>
      </w:r>
      <w:r>
        <w:t>свободы и собственности, а в случае злоупотребления правителями властью - расторгнуть договор с</w:t>
      </w:r>
      <w:r>
        <w:t xml:space="preserve"> </w:t>
      </w:r>
      <w:r>
        <w:t>ними даже путем свержения.</w:t>
      </w:r>
    </w:p>
    <w:p w:rsidR="001C3925" w:rsidRDefault="001C3925" w:rsidP="001C3925">
      <w:pPr>
        <w:spacing w:after="0" w:line="360" w:lineRule="auto"/>
        <w:ind w:firstLine="709"/>
        <w:jc w:val="both"/>
      </w:pPr>
      <w:r>
        <w:t>Теория насилия наиболее логически была обоснована в XIX в. в тр</w:t>
      </w:r>
      <w:r>
        <w:t xml:space="preserve">удах Е. Дюринга, Л. </w:t>
      </w:r>
      <w:proofErr w:type="spellStart"/>
      <w:r>
        <w:t>Гумпловича</w:t>
      </w:r>
      <w:proofErr w:type="spellEnd"/>
      <w:r>
        <w:t xml:space="preserve">, </w:t>
      </w:r>
      <w:r>
        <w:t>К. Каутского и др.</w:t>
      </w:r>
    </w:p>
    <w:p w:rsidR="001C3925" w:rsidRDefault="001C3925" w:rsidP="001C3925">
      <w:pPr>
        <w:spacing w:after="0" w:line="360" w:lineRule="auto"/>
        <w:ind w:firstLine="709"/>
        <w:jc w:val="both"/>
      </w:pPr>
      <w:r>
        <w:t xml:space="preserve">Причину происхождения государственности они видели не в экономических отношениях, </w:t>
      </w:r>
      <w:r>
        <w:t>божественном провидении и общественном договоре, а в военно-политических факторах - насилии,</w:t>
      </w:r>
      <w:r>
        <w:t xml:space="preserve"> </w:t>
      </w:r>
      <w:r>
        <w:t>порабощении одних племен другими. Для управления завоеванными народами и территориями нужен</w:t>
      </w:r>
      <w:r>
        <w:t xml:space="preserve"> </w:t>
      </w:r>
      <w:r>
        <w:t>аппарат принуждения, которым и стало государство.</w:t>
      </w:r>
    </w:p>
    <w:p w:rsidR="001C3925" w:rsidRDefault="001C3925" w:rsidP="000F4AA0">
      <w:pPr>
        <w:spacing w:after="0" w:line="360" w:lineRule="auto"/>
        <w:ind w:firstLine="709"/>
        <w:jc w:val="both"/>
      </w:pPr>
      <w:r>
        <w:t>Государство - "естественным" образом (т.е. путем насилия) воз</w:t>
      </w:r>
      <w:r>
        <w:t xml:space="preserve">никшая организация властвования </w:t>
      </w:r>
      <w:r>
        <w:t xml:space="preserve">одного племени над другим. А это насилие и подчинение властвующим </w:t>
      </w:r>
      <w:proofErr w:type="gramStart"/>
      <w:r>
        <w:t>подвластных</w:t>
      </w:r>
      <w:proofErr w:type="gramEnd"/>
      <w:r>
        <w:t xml:space="preserve"> является основой</w:t>
      </w:r>
      <w:r>
        <w:t xml:space="preserve"> </w:t>
      </w:r>
      <w:r>
        <w:t>возникновения экономического господства. В результате войн племена перерождались в касты, сословия</w:t>
      </w:r>
      <w:r w:rsidR="000F4AA0" w:rsidRPr="000F4AA0">
        <w:t xml:space="preserve"> </w:t>
      </w:r>
      <w:r w:rsidR="000F4AA0">
        <w:t xml:space="preserve">и классы. </w:t>
      </w:r>
      <w:proofErr w:type="gramStart"/>
      <w:r w:rsidR="000F4AA0">
        <w:t>Завоеватели превращали покоренных в рабов.</w:t>
      </w:r>
      <w:proofErr w:type="gramEnd"/>
      <w:r w:rsidR="000F4AA0">
        <w:t xml:space="preserve"> Следо</w:t>
      </w:r>
      <w:r w:rsidR="000F4AA0">
        <w:t xml:space="preserve">вательно, государство - не итог </w:t>
      </w:r>
      <w:r w:rsidR="000F4AA0">
        <w:t>внутреннего развития общества, а навязанная ему извне сила.</w:t>
      </w:r>
    </w:p>
    <w:p w:rsidR="00DA2235" w:rsidRDefault="00DA2235" w:rsidP="00DA2235">
      <w:pPr>
        <w:spacing w:after="0" w:line="360" w:lineRule="auto"/>
        <w:ind w:firstLine="709"/>
        <w:jc w:val="both"/>
      </w:pPr>
      <w:r>
        <w:t>Органическая теория происхождения государства получила ши</w:t>
      </w:r>
      <w:r>
        <w:t xml:space="preserve">рокое распространение во второй </w:t>
      </w:r>
      <w:r>
        <w:t xml:space="preserve">половине XIX в. в трудах Г. Спенсера, </w:t>
      </w:r>
      <w:proofErr w:type="spellStart"/>
      <w:r>
        <w:t>Вормса</w:t>
      </w:r>
      <w:proofErr w:type="spellEnd"/>
      <w:r>
        <w:t xml:space="preserve">, </w:t>
      </w:r>
      <w:proofErr w:type="spellStart"/>
      <w:r>
        <w:t>Прейса</w:t>
      </w:r>
      <w:proofErr w:type="spellEnd"/>
      <w:r>
        <w:t xml:space="preserve"> и др. Именно в эту эпоху наука, в том числе и</w:t>
      </w:r>
      <w:r>
        <w:t xml:space="preserve"> </w:t>
      </w:r>
      <w:r>
        <w:t>гуманитарная, испытала на себе мощное влияние идеи естественного отбора, высказанной Ч. Дарвином.</w:t>
      </w:r>
    </w:p>
    <w:p w:rsidR="00DA2235" w:rsidRDefault="00DA2235" w:rsidP="00DA2235">
      <w:pPr>
        <w:spacing w:after="0" w:line="360" w:lineRule="auto"/>
        <w:ind w:firstLine="709"/>
        <w:jc w:val="both"/>
      </w:pPr>
      <w:r>
        <w:t>По оценкам представителей данной доктрины, государство - это</w:t>
      </w:r>
      <w:r>
        <w:t xml:space="preserve"> организм, постоянные </w:t>
      </w:r>
      <w:proofErr w:type="gramStart"/>
      <w:r>
        <w:t>отношения</w:t>
      </w:r>
      <w:proofErr w:type="gramEnd"/>
      <w:r>
        <w:t xml:space="preserve"> </w:t>
      </w:r>
      <w:r>
        <w:t>между частями которого аналогичны постоянным отношениям между частями живого существа.</w:t>
      </w:r>
      <w:r>
        <w:t xml:space="preserve"> </w:t>
      </w:r>
      <w:r>
        <w:t>Государство - продукт социальной эволюции, которая является лишь разновидностью эволюции</w:t>
      </w:r>
      <w:r>
        <w:t xml:space="preserve"> </w:t>
      </w:r>
      <w:r>
        <w:t>биологической.</w:t>
      </w:r>
    </w:p>
    <w:p w:rsidR="00DA2235" w:rsidRDefault="00DA2235" w:rsidP="00DA2235">
      <w:pPr>
        <w:spacing w:after="0" w:line="360" w:lineRule="auto"/>
        <w:ind w:firstLine="709"/>
        <w:jc w:val="both"/>
      </w:pPr>
      <w:r>
        <w:lastRenderedPageBreak/>
        <w:t>Государство, будучи разновидностью биологического орган</w:t>
      </w:r>
      <w:r>
        <w:t xml:space="preserve">изма, имеет мозг (правителей) и </w:t>
      </w:r>
      <w:r>
        <w:t>средства выпо</w:t>
      </w:r>
      <w:r>
        <w:t xml:space="preserve">лнения его решений (подданных). </w:t>
      </w:r>
      <w:r>
        <w:t xml:space="preserve">Подобно </w:t>
      </w:r>
      <w:proofErr w:type="gramStart"/>
      <w:r>
        <w:t>тому</w:t>
      </w:r>
      <w:proofErr w:type="gramEnd"/>
      <w:r>
        <w:t xml:space="preserve"> как среди биологических организмов в результате естественного отбора выживают</w:t>
      </w:r>
      <w:r>
        <w:t xml:space="preserve"> </w:t>
      </w:r>
      <w:r>
        <w:t>наиболее приспособленные, так и в социальных организмах в процессе борьбы и войн (также</w:t>
      </w:r>
      <w:r>
        <w:t xml:space="preserve"> естественного отбора) складываются конкретные государства, формируются </w:t>
      </w:r>
      <w:r>
        <w:t>правит</w:t>
      </w:r>
      <w:r>
        <w:t xml:space="preserve">ельства, </w:t>
      </w:r>
      <w:r>
        <w:t>совершенствуется структура управления. Таким образом, государство практически "уравнивается" с</w:t>
      </w:r>
      <w:r>
        <w:t xml:space="preserve"> </w:t>
      </w:r>
      <w:r>
        <w:t>биологическим организмом.</w:t>
      </w:r>
    </w:p>
    <w:p w:rsidR="00B3350A" w:rsidRDefault="00B3350A" w:rsidP="00B3350A">
      <w:pPr>
        <w:spacing w:after="0" w:line="360" w:lineRule="auto"/>
        <w:ind w:firstLine="709"/>
        <w:jc w:val="both"/>
      </w:pPr>
      <w:r>
        <w:t>К представителям материалистической теории происхождени</w:t>
      </w:r>
      <w:r>
        <w:t xml:space="preserve">я государства обычно относят К. </w:t>
      </w:r>
      <w:r>
        <w:t xml:space="preserve">Маркса, Ф. Энгельса, В.И. Ленина. Они объясняют возникновение </w:t>
      </w:r>
      <w:proofErr w:type="gramStart"/>
      <w:r>
        <w:t>государственности</w:t>
      </w:r>
      <w:proofErr w:type="gramEnd"/>
      <w:r>
        <w:t xml:space="preserve"> прежде всего</w:t>
      </w:r>
      <w:r>
        <w:t xml:space="preserve"> </w:t>
      </w:r>
      <w:r>
        <w:t>социально-экономическими причинами.</w:t>
      </w:r>
    </w:p>
    <w:p w:rsidR="00B3350A" w:rsidRDefault="00B3350A" w:rsidP="00B3350A">
      <w:pPr>
        <w:spacing w:after="0" w:line="360" w:lineRule="auto"/>
        <w:ind w:firstLine="709"/>
        <w:jc w:val="both"/>
      </w:pPr>
      <w:r>
        <w:t xml:space="preserve">Первостепенное значение для развития экономики, </w:t>
      </w:r>
      <w:proofErr w:type="gramStart"/>
      <w:r>
        <w:t>а</w:t>
      </w:r>
      <w:proofErr w:type="gramEnd"/>
      <w:r>
        <w:t xml:space="preserve"> следовательно, и для появления </w:t>
      </w:r>
      <w:r>
        <w:t>государственности имели три крупных разделения труда (от земледелия отделилось скотоводство и</w:t>
      </w:r>
      <w:r>
        <w:t xml:space="preserve"> </w:t>
      </w:r>
      <w:r>
        <w:t>ремесло, обособился класс людей, занятых только обменом). Подобное разделение труда и связанное с</w:t>
      </w:r>
      <w:r>
        <w:t xml:space="preserve"> </w:t>
      </w:r>
      <w:r>
        <w:t>ним совершенствование орудий труда дали толчок росту его производительности. Возник избыточный</w:t>
      </w:r>
      <w:r>
        <w:t xml:space="preserve"> </w:t>
      </w:r>
      <w:r>
        <w:t xml:space="preserve">продукт, </w:t>
      </w:r>
      <w:proofErr w:type="gramStart"/>
      <w:r>
        <w:t>который</w:t>
      </w:r>
      <w:proofErr w:type="gramEnd"/>
      <w:r>
        <w:t xml:space="preserve"> в конечном счете и привел к возникновению частной собственности, в результате чего</w:t>
      </w:r>
      <w:r>
        <w:t xml:space="preserve"> </w:t>
      </w:r>
      <w:r>
        <w:t>общество раскололось на имущие и неимущие классы, на эксплуататоров и эксплуатируемых.</w:t>
      </w:r>
    </w:p>
    <w:p w:rsidR="00B3350A" w:rsidRDefault="00B3350A" w:rsidP="00B3350A">
      <w:pPr>
        <w:spacing w:after="0" w:line="360" w:lineRule="auto"/>
        <w:ind w:firstLine="709"/>
        <w:jc w:val="both"/>
      </w:pPr>
      <w:r>
        <w:t>Важнейшим последствием появления частной собственност</w:t>
      </w:r>
      <w:r>
        <w:t xml:space="preserve">и выступает выделение публичной </w:t>
      </w:r>
      <w:r>
        <w:t>власти, уже не совпадающей с обществом и не выражающей интересы всех его членов. Властная роль</w:t>
      </w:r>
      <w:r>
        <w:t xml:space="preserve"> </w:t>
      </w:r>
      <w:r>
        <w:t>переходит к богатым людям, к специальной категории управляющих</w:t>
      </w:r>
      <w:r>
        <w:t xml:space="preserve">. Для защиты своих экономических </w:t>
      </w:r>
      <w:r>
        <w:t xml:space="preserve">интересов они создают новую политическую структуру - государство, которое </w:t>
      </w:r>
      <w:proofErr w:type="gramStart"/>
      <w:r>
        <w:t>служит</w:t>
      </w:r>
      <w:proofErr w:type="gramEnd"/>
      <w:r>
        <w:t xml:space="preserve"> прежде всего как</w:t>
      </w:r>
      <w:r>
        <w:t xml:space="preserve"> </w:t>
      </w:r>
      <w:r>
        <w:t>инструмент проведения воли имущих.</w:t>
      </w:r>
    </w:p>
    <w:p w:rsidR="00B3350A" w:rsidRDefault="00B3350A" w:rsidP="00B3350A">
      <w:pPr>
        <w:spacing w:after="0" w:line="360" w:lineRule="auto"/>
        <w:ind w:firstLine="709"/>
        <w:jc w:val="both"/>
      </w:pPr>
      <w:r>
        <w:t>Таким образом, государство возникло преимущественно в целях сохранения и поддержки</w:t>
      </w:r>
      <w:r>
        <w:t xml:space="preserve"> </w:t>
      </w:r>
      <w:r>
        <w:t xml:space="preserve">господства одного класса над другим, а также в </w:t>
      </w:r>
      <w:r>
        <w:lastRenderedPageBreak/>
        <w:t>целях обеспечения существования и функционирования</w:t>
      </w:r>
      <w:r>
        <w:t xml:space="preserve"> </w:t>
      </w:r>
      <w:r>
        <w:t>общества как целостного организма.</w:t>
      </w:r>
    </w:p>
    <w:p w:rsidR="006D36F0" w:rsidRDefault="006D36F0" w:rsidP="006D36F0">
      <w:pPr>
        <w:spacing w:after="0" w:line="360" w:lineRule="auto"/>
        <w:ind w:firstLine="709"/>
        <w:jc w:val="both"/>
      </w:pPr>
      <w:r>
        <w:t>Среди наиболее известных представителей психологической т</w:t>
      </w:r>
      <w:r>
        <w:t xml:space="preserve">еории происхождения государства </w:t>
      </w:r>
      <w:r>
        <w:t xml:space="preserve">можно выделить Л.И. </w:t>
      </w:r>
      <w:proofErr w:type="spellStart"/>
      <w:r>
        <w:t>Петражицкого</w:t>
      </w:r>
      <w:proofErr w:type="spellEnd"/>
      <w:r>
        <w:t xml:space="preserve">, Г. </w:t>
      </w:r>
      <w:proofErr w:type="spellStart"/>
      <w:r>
        <w:t>Тарда</w:t>
      </w:r>
      <w:proofErr w:type="spellEnd"/>
      <w:r>
        <w:t>, З. Фрейда и др. Они связывают появление</w:t>
      </w:r>
      <w:r>
        <w:t xml:space="preserve"> </w:t>
      </w:r>
      <w:r>
        <w:t>государственности с особыми свойствами человеческой психики: потребностью людей во власти над</w:t>
      </w:r>
      <w:r>
        <w:t xml:space="preserve"> </w:t>
      </w:r>
      <w:r>
        <w:t>другими людьми, стремлением подчиняться, подражать.</w:t>
      </w:r>
    </w:p>
    <w:p w:rsidR="006D36F0" w:rsidRDefault="006D36F0" w:rsidP="006D36F0">
      <w:pPr>
        <w:spacing w:after="0" w:line="360" w:lineRule="auto"/>
        <w:ind w:firstLine="709"/>
        <w:jc w:val="both"/>
      </w:pPr>
      <w:r>
        <w:t>Причины происхождения государства заключаются в тех сп</w:t>
      </w:r>
      <w:r>
        <w:t xml:space="preserve">особностях, которые первобытный </w:t>
      </w:r>
      <w:r>
        <w:t>человек приписывал племенным вождям, жрецам, шаманам, колдунам и др. Их магическая сила,</w:t>
      </w:r>
      <w:r>
        <w:t xml:space="preserve"> </w:t>
      </w:r>
      <w:r>
        <w:t>психическая энергия (они делали охоту удачной, боролись с болезнями, предугадывали события и т.п.)</w:t>
      </w:r>
      <w:r>
        <w:t xml:space="preserve"> </w:t>
      </w:r>
      <w:r>
        <w:t>создавали условия для зависимости сознания членов первобытного общества от вышеназванной элиты.</w:t>
      </w:r>
    </w:p>
    <w:p w:rsidR="006D36F0" w:rsidRDefault="006D36F0" w:rsidP="006D36F0">
      <w:pPr>
        <w:spacing w:after="0" w:line="360" w:lineRule="auto"/>
        <w:ind w:firstLine="709"/>
        <w:jc w:val="both"/>
      </w:pPr>
      <w:r>
        <w:t>Именно из власти, приписываемой этой элите, и возникает власть государственная.</w:t>
      </w:r>
    </w:p>
    <w:p w:rsidR="006D36F0" w:rsidRDefault="006D36F0" w:rsidP="006D36F0">
      <w:pPr>
        <w:spacing w:after="0" w:line="360" w:lineRule="auto"/>
        <w:ind w:firstLine="709"/>
        <w:jc w:val="both"/>
      </w:pPr>
      <w:r>
        <w:t>Вместе с тем всегда существовали и существуют люди, которые н</w:t>
      </w:r>
      <w:r>
        <w:t xml:space="preserve">е согласны с властью, проявляют </w:t>
      </w:r>
      <w:r>
        <w:t>те или иные агрессивные стремления, инстинкты. Для удержания в "узде" подобных психических качеств</w:t>
      </w:r>
      <w:r>
        <w:t xml:space="preserve"> </w:t>
      </w:r>
      <w:r>
        <w:t>личности и возникает государство.</w:t>
      </w:r>
    </w:p>
    <w:p w:rsidR="00D96F76" w:rsidRDefault="00D96F76" w:rsidP="00D96F76">
      <w:pPr>
        <w:spacing w:after="0" w:line="360" w:lineRule="auto"/>
        <w:ind w:firstLine="709"/>
        <w:jc w:val="both"/>
      </w:pPr>
      <w:r>
        <w:t>Наиболее ярким представителем патримониальной теории прои</w:t>
      </w:r>
      <w:r>
        <w:t xml:space="preserve">схождения государства выступает </w:t>
      </w:r>
      <w:r>
        <w:t>К.Л. Галлер. Государство, по его мнению, как и земля, является частной собственностью правителя.</w:t>
      </w:r>
      <w:r>
        <w:t xml:space="preserve"> </w:t>
      </w:r>
      <w:r>
        <w:t>Патримониальная теория объясняет происхождение государства земельной собственностью. Подобные</w:t>
      </w:r>
      <w:r>
        <w:t xml:space="preserve"> </w:t>
      </w:r>
      <w:r>
        <w:t>правители господствуют над территорией в силу своего "исконного" права на собственность. В такой</w:t>
      </w:r>
      <w:r>
        <w:t xml:space="preserve"> </w:t>
      </w:r>
      <w:r>
        <w:t>ситуации народ представлен в качестве арендаторов земли собственника, а чиновники - в виде</w:t>
      </w:r>
      <w:r>
        <w:t xml:space="preserve"> </w:t>
      </w:r>
      <w:r>
        <w:t>приказчиков правителей.</w:t>
      </w:r>
    </w:p>
    <w:p w:rsidR="00D96F76" w:rsidRDefault="00D96F76" w:rsidP="00D96F76">
      <w:pPr>
        <w:spacing w:after="0" w:line="360" w:lineRule="auto"/>
        <w:ind w:firstLine="709"/>
        <w:jc w:val="both"/>
      </w:pPr>
      <w:r>
        <w:t>В соотношении понятий "власть-собственность" представители данной теории отдают приоритет</w:t>
      </w:r>
      <w:r>
        <w:t xml:space="preserve"> </w:t>
      </w:r>
      <w:r>
        <w:t xml:space="preserve">праву собственности. Владение этой </w:t>
      </w:r>
      <w:r>
        <w:lastRenderedPageBreak/>
        <w:t>собственностью распространяется впоследствии и на владение</w:t>
      </w:r>
      <w:r>
        <w:t xml:space="preserve"> </w:t>
      </w:r>
      <w:r>
        <w:t>территорией, что и лежит в основе возникновения государства.</w:t>
      </w:r>
    </w:p>
    <w:p w:rsidR="00D96F76" w:rsidRDefault="00D96F76" w:rsidP="00D96F76">
      <w:pPr>
        <w:spacing w:after="0" w:line="360" w:lineRule="auto"/>
        <w:ind w:firstLine="709"/>
        <w:jc w:val="both"/>
      </w:pPr>
      <w:r>
        <w:t>Действительно, государство может считаться собственностью опр</w:t>
      </w:r>
      <w:r>
        <w:t xml:space="preserve">еделенного правителя, ведь он в </w:t>
      </w:r>
      <w:r>
        <w:t>какой-то мере владеет, пользуется и распоряжается (особенно в эпоху абсолютизма) практически всем,</w:t>
      </w:r>
      <w:r>
        <w:t xml:space="preserve"> </w:t>
      </w:r>
      <w:r>
        <w:t>что находится на территории данной конкретной страны, в том числе и государственным аппаратом,</w:t>
      </w:r>
      <w:r>
        <w:t xml:space="preserve"> </w:t>
      </w:r>
      <w:r>
        <w:t>обладающим силовыми свойствами. К тому же в эпоху становления того или иного государства его</w:t>
      </w:r>
      <w:r>
        <w:t xml:space="preserve"> </w:t>
      </w:r>
      <w:r>
        <w:t>территория во многом определялась пространством, в котором господствовал вождь, военачальник и</w:t>
      </w:r>
      <w:r>
        <w:t xml:space="preserve"> </w:t>
      </w:r>
      <w:r>
        <w:t>другой руководитель рода, племени. Государственное же хозяйство, финансы и т.п. постепенно</w:t>
      </w:r>
      <w:r>
        <w:t xml:space="preserve"> </w:t>
      </w:r>
      <w:r>
        <w:t>преобразуются из частного хозяйства государя, князя.</w:t>
      </w:r>
    </w:p>
    <w:p w:rsidR="00634059" w:rsidRDefault="00634059" w:rsidP="00D96F76">
      <w:pPr>
        <w:spacing w:after="0" w:line="360" w:lineRule="auto"/>
        <w:ind w:firstLine="709"/>
        <w:jc w:val="both"/>
      </w:pPr>
      <w:proofErr w:type="gramStart"/>
      <w:r>
        <w:t xml:space="preserve">Таким образом, </w:t>
      </w:r>
      <w:r w:rsidRPr="00634059">
        <w:t>Основные теории происхождения госу</w:t>
      </w:r>
      <w:r>
        <w:t>дарства (теологическая, патриар</w:t>
      </w:r>
      <w:r w:rsidRPr="00634059">
        <w:t>хальная, договорная, насилия, органическ</w:t>
      </w:r>
      <w:r>
        <w:t>ая, материалистическая, психоло</w:t>
      </w:r>
      <w:r w:rsidRPr="00634059">
        <w:t xml:space="preserve">гическая, патримониальная) </w:t>
      </w:r>
      <w:r w:rsidR="00C927BC">
        <w:t>выступают наиболее распро</w:t>
      </w:r>
      <w:r w:rsidRPr="00634059">
        <w:t>страненными учениями о конкретных доминирующих способах и процессе появления такого социального института, как государство.</w:t>
      </w:r>
      <w:proofErr w:type="gramEnd"/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Default="00CB3ABE" w:rsidP="00D96F76">
      <w:pPr>
        <w:spacing w:after="0" w:line="360" w:lineRule="auto"/>
        <w:ind w:firstLine="709"/>
        <w:jc w:val="both"/>
      </w:pPr>
    </w:p>
    <w:p w:rsidR="00CB3ABE" w:rsidRPr="00CB3ABE" w:rsidRDefault="00CB3ABE" w:rsidP="00CB3ABE">
      <w:pPr>
        <w:spacing w:after="0" w:line="360" w:lineRule="auto"/>
        <w:ind w:firstLine="709"/>
        <w:jc w:val="both"/>
        <w:rPr>
          <w:b/>
        </w:rPr>
      </w:pPr>
      <w:r w:rsidRPr="00CB3ABE">
        <w:rPr>
          <w:b/>
        </w:rPr>
        <w:lastRenderedPageBreak/>
        <w:t>задачи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Перечисляя признаки</w:t>
      </w:r>
      <w:r>
        <w:t xml:space="preserve"> государства, студентка назвала нормотворческую деятельность; государственный суверенитет; </w:t>
      </w:r>
      <w:r>
        <w:t>гарантиро</w:t>
      </w:r>
      <w:r>
        <w:t xml:space="preserve">ванность прав и свобод граждан; территорию; </w:t>
      </w:r>
      <w:r>
        <w:t>налоги.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 чем ошиблась студентка?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A87560">
        <w:rPr>
          <w:b/>
        </w:rPr>
        <w:t xml:space="preserve"> </w:t>
      </w:r>
      <w:r w:rsidR="00A87560" w:rsidRPr="00A87560">
        <w:rPr>
          <w:b/>
        </w:rPr>
        <w:t>Решение:</w:t>
      </w:r>
      <w:r w:rsidR="00A87560">
        <w:t xml:space="preserve"> </w:t>
      </w:r>
      <w:r w:rsidR="00A87560" w:rsidRPr="00A87560">
        <w:t xml:space="preserve">Перечисляя </w:t>
      </w:r>
      <w:proofErr w:type="gramStart"/>
      <w:r w:rsidR="00A87560" w:rsidRPr="00A87560">
        <w:t>признаки</w:t>
      </w:r>
      <w:proofErr w:type="gramEnd"/>
      <w:r w:rsidR="00A87560" w:rsidRPr="00A87560">
        <w:t xml:space="preserve"> </w:t>
      </w:r>
      <w:r w:rsidR="00A87560">
        <w:t>студентка</w:t>
      </w:r>
      <w:r w:rsidR="00A87560" w:rsidRPr="00A87560">
        <w:t xml:space="preserve"> ошиблась, назвав признаком государства гарантированность прав и свобод граждан, так как это свойственно только правовому государству.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Рассказывая о функциях государства, студент сказал, что к внешним функциям относятся обеспечение мира на земле, а также политическая и экономическая деятельность государства.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Другой студент, отвечая на тот же вопрос, добавил, что кроме внешних функций государства существуют и внутренние функции, такие как социальные, культурные и сотрудничество с другими государствами.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Какие ошибки допустили студенты?</w:t>
      </w:r>
    </w:p>
    <w:p w:rsidR="006121BD" w:rsidRDefault="00A87560" w:rsidP="00CB3ABE">
      <w:pPr>
        <w:spacing w:after="0" w:line="360" w:lineRule="auto"/>
        <w:ind w:firstLine="709"/>
        <w:jc w:val="both"/>
        <w:rPr>
          <w:b/>
        </w:rPr>
      </w:pPr>
      <w:r w:rsidRPr="00A87560">
        <w:rPr>
          <w:b/>
        </w:rPr>
        <w:t>Решение:</w:t>
      </w:r>
    </w:p>
    <w:p w:rsidR="00A87560" w:rsidRDefault="00A87560" w:rsidP="00A87560">
      <w:pPr>
        <w:spacing w:after="0" w:line="360" w:lineRule="auto"/>
        <w:ind w:firstLine="709"/>
        <w:jc w:val="both"/>
      </w:pPr>
      <w:r>
        <w:t>Первый студент с</w:t>
      </w:r>
      <w:r>
        <w:t>казал, что к внешним функциям гос</w:t>
      </w:r>
      <w:r>
        <w:t>ударст</w:t>
      </w:r>
      <w:r>
        <w:t xml:space="preserve">ва относится </w:t>
      </w:r>
      <w:r>
        <w:t xml:space="preserve">обеспечение </w:t>
      </w:r>
      <w:r>
        <w:t>мир</w:t>
      </w:r>
      <w:r>
        <w:t>а</w:t>
      </w:r>
      <w:r>
        <w:t xml:space="preserve"> на земле. </w:t>
      </w:r>
      <w:r>
        <w:t>Такой функции у государст</w:t>
      </w:r>
      <w:r>
        <w:t>ва нет.</w:t>
      </w:r>
    </w:p>
    <w:p w:rsidR="00A87560" w:rsidRDefault="00A87560" w:rsidP="00A87560">
      <w:pPr>
        <w:spacing w:after="0" w:line="360" w:lineRule="auto"/>
        <w:ind w:firstLine="709"/>
        <w:jc w:val="both"/>
      </w:pPr>
      <w:r>
        <w:t>Другой студент к</w:t>
      </w:r>
      <w:r>
        <w:t xml:space="preserve"> внутренним функциям отнес сотрудничество с другими гос</w:t>
      </w:r>
      <w:r>
        <w:t>ударствами, а это относится к внешним функциям государства</w:t>
      </w:r>
      <w:r>
        <w:t>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3.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Отвечая на вопрос, из чего состоит система права, студентка сказала, что в неё входят отрасли права и нормы права.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Права ли студентка?</w:t>
      </w:r>
    </w:p>
    <w:p w:rsidR="00F37630" w:rsidRDefault="00CB3ABE" w:rsidP="00F3763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Pr="00F37630" w:rsidRDefault="00F37630" w:rsidP="00F37630">
      <w:pPr>
        <w:spacing w:after="0" w:line="360" w:lineRule="auto"/>
        <w:ind w:firstLine="709"/>
        <w:jc w:val="both"/>
        <w:rPr>
          <w:b/>
        </w:rPr>
      </w:pPr>
      <w:r w:rsidRPr="00F37630">
        <w:t xml:space="preserve">Система права состоит из пяти уровней: нормы, правовые институты, </w:t>
      </w:r>
      <w:proofErr w:type="spellStart"/>
      <w:r w:rsidRPr="00F37630">
        <w:t>подотрасли</w:t>
      </w:r>
      <w:proofErr w:type="spellEnd"/>
      <w:r w:rsidRPr="00F37630">
        <w:t xml:space="preserve"> права, отрасли, система права в целом.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4.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Перечисляя виды юридических фактов, студент сказал, что к ним относятся правомерные и неправомерные события, а также действия, не зависящие от воли сторон.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 чем ошибся студент?</w:t>
      </w:r>
    </w:p>
    <w:p w:rsidR="00F37630" w:rsidRDefault="00CB3ABE" w:rsidP="00F3763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B8401E" w:rsidRDefault="00B8401E" w:rsidP="00CB3ABE">
      <w:pPr>
        <w:spacing w:after="0" w:line="360" w:lineRule="auto"/>
        <w:ind w:firstLine="709"/>
        <w:jc w:val="both"/>
      </w:pPr>
      <w:r w:rsidRPr="00B8401E">
        <w:t>Студент ошибся, так как юридическим фактом считаются обстоятельства, которые произошли по воле человека и влекут за собой юридические последствия, а юридические события - произошли без участия человека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5.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Определите элементы нормы права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 ст. 159 УК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в ст. 12.12 </w:t>
      </w:r>
      <w:proofErr w:type="spellStart"/>
      <w:r>
        <w:t>КРФобАП</w:t>
      </w:r>
      <w:proofErr w:type="spellEnd"/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 ст. 645 ГК РФ.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BF6C4F" w:rsidP="00BF6C4F">
      <w:pPr>
        <w:spacing w:after="0" w:line="360" w:lineRule="auto"/>
        <w:ind w:firstLine="709"/>
        <w:jc w:val="both"/>
      </w:pPr>
      <w:r>
        <w:t xml:space="preserve">Ст. 159 УК РФ: </w:t>
      </w:r>
      <w:proofErr w:type="gramStart"/>
      <w:r w:rsidRPr="00BF6C4F">
        <w:t>Мошенничество</w:t>
      </w:r>
      <w:r>
        <w:t xml:space="preserve"> (гипотеза)</w:t>
      </w:r>
      <w:r>
        <w:t>, то есть хищение чужого имущества или приобретение права на чужое имущество путем обмана или злоу</w:t>
      </w:r>
      <w:r>
        <w:t xml:space="preserve">потребления доверием, - (санкция) </w:t>
      </w:r>
      <w:r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года, либо обязательными работами на срок до трехсот шестидесяти часов, либо исправительными работами на срок до одного года, либо</w:t>
      </w:r>
      <w:proofErr w:type="gramEnd"/>
      <w:r>
        <w:t xml:space="preserve"> ограничением свободы на срок до двух лет, либо принудительными работами на срок до двух лет, либо арестом на срок до четырех месяцев, либо лишением свободы на срок до двух лет.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 xml:space="preserve">Ст. </w:t>
      </w:r>
      <w:r w:rsidRPr="00BF6C4F">
        <w:t xml:space="preserve">12.12 </w:t>
      </w:r>
      <w:proofErr w:type="spellStart"/>
      <w:r w:rsidRPr="00BF6C4F">
        <w:t>КРФобАП</w:t>
      </w:r>
      <w:proofErr w:type="spellEnd"/>
      <w:r>
        <w:t xml:space="preserve"> – (гипотеза) </w:t>
      </w:r>
      <w:r>
        <w:t>Проезд на запрещающий сигнал светофора или на запрещающий жест регулировщика,</w:t>
      </w:r>
      <w:r>
        <w:t xml:space="preserve"> (диспозиция)</w:t>
      </w:r>
      <w:r>
        <w:t xml:space="preserve"> за исключением случаев, предусмотренных частью 1 статьи 12.10 настоящего Кодекса</w:t>
      </w:r>
      <w:r>
        <w:t xml:space="preserve"> и частью 2 настоящей статьи, - (санкция) </w:t>
      </w:r>
      <w:r>
        <w:t>влечет наложение административного штрафа в размере одной тысячи рублей.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lastRenderedPageBreak/>
        <w:t xml:space="preserve">Ст. 645 ГК РФ - </w:t>
      </w:r>
      <w:r w:rsidRPr="00BF6C4F">
        <w:t>Арендатор своими силами осуществляет управление арендованным транспортным средством и его эксплуатацию, как коммерческую, так и техническу</w:t>
      </w:r>
      <w:proofErr w:type="gramStart"/>
      <w:r w:rsidRPr="00BF6C4F">
        <w:t>ю</w:t>
      </w:r>
      <w:r>
        <w:t>(</w:t>
      </w:r>
      <w:proofErr w:type="gramEnd"/>
      <w:r>
        <w:t>диспозиция)</w:t>
      </w:r>
      <w:r w:rsidRPr="00BF6C4F">
        <w:t>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6.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Что из перечисленного является отраслями права?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Финансовое право, нотариальное право, прокурорское право, административное право, коммерческое право.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BF6C4F" w:rsidP="00CB3ABE">
      <w:pPr>
        <w:spacing w:after="0" w:line="360" w:lineRule="auto"/>
        <w:ind w:firstLine="709"/>
        <w:jc w:val="both"/>
      </w:pPr>
      <w:r>
        <w:t>Финансовое право, административное право, коммерческое право.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7.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Определите, к каким отраслям права относятся следующие институты права: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гарантии и компенсации;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исполнение наказания в виде лишения свободы;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обязательное право;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разрешение жилищных споров;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наказание.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гарантии и компенсации – трудовое право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исполнение н</w:t>
      </w:r>
      <w:r>
        <w:t>аказания в виде лишения свободы – уголовное право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обязательное право;</w:t>
      </w:r>
      <w:r>
        <w:t xml:space="preserve"> - гражданское право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разрешение жилищных споров;</w:t>
      </w:r>
      <w:r>
        <w:t xml:space="preserve"> - гражданское право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наказание</w:t>
      </w:r>
      <w:proofErr w:type="gramStart"/>
      <w:r>
        <w:t>.</w:t>
      </w:r>
      <w:proofErr w:type="gramEnd"/>
      <w:r>
        <w:t xml:space="preserve"> – </w:t>
      </w:r>
      <w:proofErr w:type="gramStart"/>
      <w:r>
        <w:t>а</w:t>
      </w:r>
      <w:proofErr w:type="gramEnd"/>
      <w:r>
        <w:t>дминистративное право</w:t>
      </w:r>
    </w:p>
    <w:p w:rsidR="00CB3ABE" w:rsidRDefault="00CB3ABE" w:rsidP="00CB3ABE">
      <w:pPr>
        <w:spacing w:after="0" w:line="360" w:lineRule="auto"/>
        <w:ind w:firstLine="709"/>
        <w:jc w:val="both"/>
      </w:pPr>
    </w:p>
    <w:p w:rsidR="00CB3ABE" w:rsidRDefault="00CB3ABE" w:rsidP="00CB3ABE">
      <w:pPr>
        <w:spacing w:after="0" w:line="360" w:lineRule="auto"/>
        <w:ind w:firstLine="709"/>
        <w:jc w:val="both"/>
      </w:pPr>
      <w:r>
        <w:t>№ 8.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Соотнесите отрасли права и институты права.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Отрасли: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финансовое право;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жилищное право;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уголовное право;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уголовно-исполнительное право;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семейное право.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Институты: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 ответственности за нарушение жилищного законодательства;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 преступлений против военной службы;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 алиментных обязатель</w:t>
      </w:r>
      <w:proofErr w:type="gramStart"/>
      <w:r>
        <w:t>ств чл</w:t>
      </w:r>
      <w:proofErr w:type="gramEnd"/>
      <w:r>
        <w:t>енов семьи;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 специальных налоговых режимов;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институт исполнения наказания в виде ареста.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 xml:space="preserve">финансовое право - </w:t>
      </w:r>
      <w:r w:rsidR="007B6710">
        <w:t>институт специальных налоговых режимов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 xml:space="preserve">жилищное право - </w:t>
      </w:r>
      <w:r w:rsidR="007B6710">
        <w:t>институт ответственности за нарушение жилищного законодательства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 xml:space="preserve">уголовное право - </w:t>
      </w:r>
      <w:r w:rsidR="007B6710">
        <w:t>институт преступлений против военной службы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>уголовно-исполнительное право -</w:t>
      </w:r>
      <w:r w:rsidR="007B6710" w:rsidRPr="007B6710">
        <w:t xml:space="preserve"> </w:t>
      </w:r>
      <w:r w:rsidR="007B6710">
        <w:t>институт исполнения наказания в виде ареста</w:t>
      </w:r>
    </w:p>
    <w:p w:rsidR="00BF6C4F" w:rsidRDefault="00BF6C4F" w:rsidP="00BF6C4F">
      <w:pPr>
        <w:spacing w:after="0" w:line="360" w:lineRule="auto"/>
        <w:ind w:firstLine="709"/>
        <w:jc w:val="both"/>
      </w:pPr>
      <w:r>
        <w:t xml:space="preserve">семейное право - </w:t>
      </w:r>
      <w:r w:rsidR="007B6710">
        <w:t>институт алиментных обязатель</w:t>
      </w:r>
      <w:proofErr w:type="gramStart"/>
      <w:r w:rsidR="007B6710">
        <w:t>ств чл</w:t>
      </w:r>
      <w:proofErr w:type="gramEnd"/>
      <w:r w:rsidR="007B6710">
        <w:t>енов семьи</w:t>
      </w:r>
    </w:p>
    <w:p w:rsidR="00CB3ABE" w:rsidRDefault="00CB3ABE" w:rsidP="00CB3ABE">
      <w:pPr>
        <w:spacing w:after="0" w:line="360" w:lineRule="auto"/>
        <w:ind w:firstLine="709"/>
        <w:jc w:val="both"/>
      </w:pPr>
    </w:p>
    <w:p w:rsidR="00CB3ABE" w:rsidRDefault="00CB3ABE" w:rsidP="00CB3ABE">
      <w:pPr>
        <w:spacing w:after="0" w:line="360" w:lineRule="auto"/>
        <w:ind w:firstLine="709"/>
        <w:jc w:val="both"/>
      </w:pPr>
      <w:r>
        <w:t>№ 9.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Студенту было дано задание: расположить по степени юридической </w:t>
      </w:r>
      <w:proofErr w:type="gramStart"/>
      <w:r>
        <w:t>силы</w:t>
      </w:r>
      <w:proofErr w:type="gramEnd"/>
      <w:r>
        <w:t xml:space="preserve"> следующие нормативные акты: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Уголовный кодекс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постановление Правительства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распоряжение Администрации Кемеровской области;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распоряжение Федеральной миграционной службы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постановление Совета народных депутатов г. Новокузнецк.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федеральный конституционный закон о Правительстве;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закон о статусе судей.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 следует поступить студенту?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944394" w:rsidP="00CB3ABE">
      <w:pPr>
        <w:spacing w:after="0" w:line="360" w:lineRule="auto"/>
        <w:ind w:firstLine="709"/>
        <w:jc w:val="both"/>
      </w:pPr>
      <w:r>
        <w:t>Уголовный кодекс РФ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lastRenderedPageBreak/>
        <w:t>федеральный конституционный закон о Правительстве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t>закон о статусе судей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t>постановление Правительства РФ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t>распоряжение Федеральной миграционной службы РФ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t>распоряжение Администрации Кемеровской области</w:t>
      </w:r>
    </w:p>
    <w:p w:rsidR="00944394" w:rsidRDefault="00944394" w:rsidP="00CB3ABE">
      <w:pPr>
        <w:spacing w:after="0" w:line="360" w:lineRule="auto"/>
        <w:ind w:firstLine="709"/>
        <w:jc w:val="both"/>
      </w:pPr>
      <w:r>
        <w:t>постановление Совета народных депутатов г. Новокузнецк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10.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В суд обратилась гражданка </w:t>
      </w:r>
      <w:proofErr w:type="spellStart"/>
      <w:r>
        <w:t>Семерикова</w:t>
      </w:r>
      <w:proofErr w:type="spellEnd"/>
      <w:r>
        <w:t xml:space="preserve"> с требованием признать ее брак с гражданином Семериковым недействительным.</w:t>
      </w:r>
    </w:p>
    <w:p w:rsidR="00CB3ABE" w:rsidRDefault="00CB3ABE" w:rsidP="00CB3ABE">
      <w:pPr>
        <w:spacing w:after="0" w:line="360" w:lineRule="auto"/>
        <w:ind w:firstLine="709"/>
        <w:jc w:val="both"/>
      </w:pPr>
      <w:proofErr w:type="gramStart"/>
      <w:r>
        <w:t>В судебном заседании суд рассмотрел спор по существу и, признав доводы Семериковой убедительными, удовлетворил её требование.</w:t>
      </w:r>
      <w:proofErr w:type="gramEnd"/>
    </w:p>
    <w:p w:rsidR="00CB3ABE" w:rsidRDefault="00CB3ABE" w:rsidP="00CB3ABE">
      <w:pPr>
        <w:spacing w:after="0" w:line="360" w:lineRule="auto"/>
        <w:ind w:firstLine="709"/>
        <w:jc w:val="both"/>
      </w:pPr>
      <w:r>
        <w:t>К какому виду толкования норм права относится данное решение?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7C2207" w:rsidP="00CB3ABE">
      <w:pPr>
        <w:spacing w:after="0" w:line="360" w:lineRule="auto"/>
        <w:ind w:firstLine="709"/>
        <w:jc w:val="both"/>
      </w:pPr>
      <w:r w:rsidRPr="007C2207">
        <w:t xml:space="preserve">Казуальное толкование – это такое разъяснение содержания правовой нормы, которое дается в связи с рассмотрением конкретного юридического дела (в процессе </w:t>
      </w:r>
      <w:proofErr w:type="spellStart"/>
      <w:r w:rsidRPr="007C2207">
        <w:t>правоприменения</w:t>
      </w:r>
      <w:proofErr w:type="spellEnd"/>
      <w:r w:rsidRPr="007C2207">
        <w:t>).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11.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Гражданин, проживающий в г. Хабаровске, в 2009 году окончил школу. В июле того же года он приехал в Москву с целью поступления в институт. Однако в приеме документов ему было отказано, в связи с тем, что он не является жителем г. Москвы.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Правомерны ли такие действия?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7C2207" w:rsidRDefault="007C2207" w:rsidP="007C2207">
      <w:pPr>
        <w:spacing w:after="0" w:line="360" w:lineRule="auto"/>
        <w:ind w:firstLine="709"/>
        <w:jc w:val="both"/>
      </w:pPr>
      <w:r w:rsidRPr="007C2207">
        <w:t>В силу Конституции РФ, граждане имеют право выбирать место жительства в любом регионе по своему желанию. Регистрация носит уведомительный и учетный характер, поэтому — ВУЗ не имеет право отказать гражданину в приеме на обучение, если у него регистрация другого региона или даже если у него вообще отсутствует регистрация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12.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В агентство недвижимости на равнозначные должности трудоустроились два специалиста с одинаковым уровнем образования, но одному оклад был назначен в полтора раза выше, чем другому. Директор агентства объяснил это тем, что у первого есть несовершеннолетний ребенок, а у второго иждивенцев нет.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Правомерно ли такое решение директора агентства?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7C2207" w:rsidP="00CB3ABE">
      <w:pPr>
        <w:spacing w:after="0" w:line="360" w:lineRule="auto"/>
        <w:ind w:firstLine="709"/>
        <w:jc w:val="both"/>
      </w:pPr>
      <w:r w:rsidRPr="007C2207">
        <w:t>Трудовой кодекс РФ не запрещает устанавливать разные оклады сотрудникам, занимающим одну и ту же должность. Сказано лишь, что зарплата должна зависеть от квалификации сотрудника, сложности выполняемой им работы и качества труда (ст. 132 ТК РФ).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13.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Ученик 10 класса средней школы, находившийся в течение месяца в больнице на излечении по поводу пневмонии, после выписки пришел в школу, но не был допущен к занятиям по распоряжению классного руководителя, по мнению которого, учитывая диагноз заболевания, поставленный врачами, он мог заразить остальных учеников в классе.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Правильно ли поступил классный руководитель?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394898" w:rsidRDefault="00394898" w:rsidP="00394898">
      <w:pPr>
        <w:spacing w:after="0" w:line="360" w:lineRule="auto"/>
        <w:ind w:firstLine="709"/>
        <w:jc w:val="both"/>
      </w:pPr>
      <w:r>
        <w:t>Преподаватель не может выступать в качестве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ксперта, для этого существуют медицинские учреждения (больниц</w:t>
      </w:r>
      <w:r>
        <w:t>ы, клиники, санатории и т. п.).</w:t>
      </w:r>
    </w:p>
    <w:p w:rsidR="00CB3ABE" w:rsidRDefault="00394898" w:rsidP="00394898">
      <w:pPr>
        <w:spacing w:after="0" w:line="360" w:lineRule="auto"/>
        <w:ind w:firstLine="709"/>
        <w:jc w:val="both"/>
      </w:pPr>
      <w:r>
        <w:t xml:space="preserve">Медицинский персонал таких учреждений несет ответственность за сохранность здоровья </w:t>
      </w:r>
      <w:proofErr w:type="gramStart"/>
      <w:r>
        <w:t>пациентов</w:t>
      </w:r>
      <w:proofErr w:type="gramEnd"/>
      <w:r>
        <w:t xml:space="preserve"> и только он вправе решать вопросы, касающиеся здоровья пациентов и вероятности заражения других лиц при контакте с больными.</w:t>
      </w:r>
    </w:p>
    <w:p w:rsidR="00394898" w:rsidRDefault="00394898" w:rsidP="00394898">
      <w:pPr>
        <w:spacing w:after="0" w:line="360" w:lineRule="auto"/>
        <w:ind w:firstLine="709"/>
        <w:jc w:val="both"/>
      </w:pPr>
      <w:r w:rsidRPr="00394898">
        <w:t xml:space="preserve">Преподаватель, в данном случае, поставил под сомнение компетентность врача, </w:t>
      </w:r>
      <w:proofErr w:type="gramStart"/>
      <w:r w:rsidRPr="00394898">
        <w:t>превысив свои полномочия и этим лишил ученика его</w:t>
      </w:r>
      <w:proofErr w:type="gramEnd"/>
      <w:r w:rsidRPr="00394898">
        <w:t xml:space="preserve"> права на образование.</w:t>
      </w:r>
    </w:p>
    <w:p w:rsidR="00394898" w:rsidRDefault="00394898" w:rsidP="00394898">
      <w:pPr>
        <w:spacing w:after="0" w:line="360" w:lineRule="auto"/>
        <w:ind w:firstLine="709"/>
        <w:jc w:val="both"/>
      </w:pPr>
      <w:r>
        <w:lastRenderedPageBreak/>
        <w:t>Статья 43 Конституции РФ гарантирует каждому право на образование и гарантию его общедоступности.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14.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15-летний Сурков, содержащийся в местах лишения свободы по приговору суда за разбой, 20-летний Викентьев, признанный судом недееспособным, 17-летний Рябцев, учащийся техникума, не были допущены к участию в выборах в органы местного самоуправления.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Правомерны ли такие ограничения?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204B6F" w:rsidRDefault="00204B6F" w:rsidP="00204B6F">
      <w:pPr>
        <w:spacing w:after="0" w:line="360" w:lineRule="auto"/>
        <w:ind w:firstLine="709"/>
        <w:jc w:val="both"/>
      </w:pPr>
      <w:r>
        <w:t xml:space="preserve">Ограничения правомерны. </w:t>
      </w:r>
      <w:r>
        <w:t>Не имеет права избирать и быть избранным, участвовать в осуществлении других избирательных действий гражданин Российской Федерации, признанный судом недееспособным или содержащийся в местах лишения свободы по приговору суда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 xml:space="preserve">. 4 ст. 5 ФЗ «О выборах депутатов Государственной Думы Федерального Собрания Российской Федерации „). </w:t>
      </w:r>
    </w:p>
    <w:p w:rsidR="00CB3ABE" w:rsidRDefault="00204B6F" w:rsidP="00204B6F">
      <w:pPr>
        <w:spacing w:after="0" w:line="360" w:lineRule="auto"/>
        <w:ind w:firstLine="709"/>
        <w:jc w:val="both"/>
      </w:pPr>
      <w:r>
        <w:t>Не имеет права избирать Президента Российской Федерации и быть избранным Президентом Российской Федерации, участвовать в иных избирательных действиях гражданин Российской Федерации, признанный судом недееспособным или содержащийся в местах лишения свободы по приговору суда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>. 4 ст. 3 ФЗ “О ВЫБОРАХ ПРЕЗИДЕНТА РОССИЙСКОЙ ФЕДЕРАЦИИ»).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15.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38-летний гражданин решил участвовать в выборах главы городской администрации в качестве кандидата, но в приеме документов в избирательной комиссии ему отказали, сославшись на то, что он проживает на территории муниципального образования менее 5 лет.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Правомерен ли отказ?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57660B" w:rsidP="00CB3ABE">
      <w:pPr>
        <w:spacing w:after="0" w:line="360" w:lineRule="auto"/>
        <w:ind w:firstLine="709"/>
        <w:jc w:val="both"/>
      </w:pPr>
      <w:r>
        <w:t>Отказ неправомерен</w:t>
      </w:r>
      <w:proofErr w:type="gramStart"/>
      <w:r>
        <w:t>.</w:t>
      </w:r>
      <w:proofErr w:type="gramEnd"/>
      <w:r>
        <w:t xml:space="preserve"> Т</w:t>
      </w:r>
      <w:r w:rsidRPr="0057660B">
        <w:t xml:space="preserve">ребования обычно включают: - наличие избирательной правоспособности (права избирать и быть избранным); - </w:t>
      </w:r>
      <w:r w:rsidRPr="0057660B">
        <w:lastRenderedPageBreak/>
        <w:t>возрастной ценз (например, не моложе 25 лет); - образовательный ценз (высшее профессиональное образование); - стаж (например, не менее 3-х лет на выборных муниципальных или государственных должностях, на руководящих должностях муниципальной или государственной службы).</w:t>
      </w:r>
    </w:p>
    <w:p w:rsidR="00CB3ABE" w:rsidRDefault="007178F7" w:rsidP="00CB3ABE">
      <w:pPr>
        <w:spacing w:after="0" w:line="360" w:lineRule="auto"/>
        <w:ind w:firstLine="709"/>
        <w:jc w:val="both"/>
      </w:pPr>
      <w:r>
        <w:t>№1</w:t>
      </w:r>
      <w:r w:rsidR="00CB3ABE">
        <w:t>6.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Гражданка Российской Федерации Леонтьева вступила в брак с гражданином КНР </w:t>
      </w:r>
      <w:proofErr w:type="spellStart"/>
      <w:r>
        <w:t>Тен</w:t>
      </w:r>
      <w:proofErr w:type="spellEnd"/>
      <w:proofErr w:type="gramStart"/>
      <w:r>
        <w:t xml:space="preserve"> Л</w:t>
      </w:r>
      <w:proofErr w:type="gramEnd"/>
      <w:r>
        <w:t>и, который работал в г. Хабаровске. Спустя шесть месяцев со дня регистрации брака супруги уехали на родину мужа. Через некоторое время Леонтьева приобрела гражданство КНР.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Прекратится ли у нее гражданство РФ?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7178F7" w:rsidRDefault="007178F7" w:rsidP="007178F7">
      <w:pPr>
        <w:spacing w:after="0" w:line="360" w:lineRule="auto"/>
        <w:ind w:firstLine="709"/>
        <w:jc w:val="both"/>
      </w:pPr>
      <w:r>
        <w:t xml:space="preserve">Согласно ст. 18 ФЗ «О гражданстве РФ» </w:t>
      </w:r>
      <w:r>
        <w:t>Гражданство Рос</w:t>
      </w:r>
      <w:r>
        <w:t>сийской Федерации прекращается:</w:t>
      </w:r>
    </w:p>
    <w:p w:rsidR="007178F7" w:rsidRDefault="007178F7" w:rsidP="007178F7">
      <w:pPr>
        <w:spacing w:after="0" w:line="360" w:lineRule="auto"/>
        <w:ind w:firstLine="709"/>
        <w:jc w:val="both"/>
      </w:pPr>
      <w:r>
        <w:t>а) вследствие выхода из гр</w:t>
      </w:r>
      <w:r>
        <w:t>ажданства Российской Федерации;</w:t>
      </w:r>
    </w:p>
    <w:p w:rsidR="00CB3ABE" w:rsidRDefault="007178F7" w:rsidP="007178F7">
      <w:pPr>
        <w:spacing w:after="0" w:line="360" w:lineRule="auto"/>
        <w:ind w:firstLine="709"/>
        <w:jc w:val="both"/>
      </w:pPr>
      <w:r>
        <w:t>б) по иным основаниям, предусмотренным настоящим Федеральным законом или международным договором Российской Федерации.</w:t>
      </w:r>
    </w:p>
    <w:p w:rsidR="007178F7" w:rsidRDefault="007178F7" w:rsidP="007178F7">
      <w:pPr>
        <w:spacing w:after="0" w:line="360" w:lineRule="auto"/>
        <w:ind w:firstLine="709"/>
        <w:jc w:val="both"/>
      </w:pPr>
      <w:r>
        <w:t>Следовательно, у Леонтьевой не прекратится гражданство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 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17.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Хлебникова, выйдя замуж за подданного Испании, уехала на его родину. Будучи беременной, она вернулась навестить родителей в г. Мурманск, где родила сына.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Какое гражданство приобретет ребенок?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1866F6" w:rsidRDefault="001866F6" w:rsidP="001866F6">
      <w:pPr>
        <w:spacing w:after="0" w:line="360" w:lineRule="auto"/>
        <w:ind w:firstLine="709"/>
        <w:jc w:val="both"/>
      </w:pPr>
      <w:r>
        <w:t xml:space="preserve">Согласно ст. 12 ФЗ «О гражданстве РФ» </w:t>
      </w:r>
      <w:proofErr w:type="spellStart"/>
      <w:r>
        <w:t>ебенок</w:t>
      </w:r>
      <w:proofErr w:type="spellEnd"/>
      <w:r>
        <w:t xml:space="preserve"> приобретает гражданство Российской Федерации по рождению,</w:t>
      </w:r>
      <w:r>
        <w:t xml:space="preserve"> если на день рождения ребенка:</w:t>
      </w:r>
    </w:p>
    <w:p w:rsidR="001866F6" w:rsidRPr="001866F6" w:rsidRDefault="001866F6" w:rsidP="001866F6">
      <w:pPr>
        <w:spacing w:after="0" w:line="360" w:lineRule="auto"/>
        <w:ind w:firstLine="709"/>
        <w:jc w:val="both"/>
        <w:rPr>
          <w:u w:val="single"/>
        </w:rPr>
      </w:pPr>
      <w:r>
        <w:t xml:space="preserve">в) </w:t>
      </w:r>
      <w:r w:rsidRPr="001866F6">
        <w:rPr>
          <w:u w:val="single"/>
        </w:rPr>
        <w:t>один из его родителей имеет гражданство Российской Федерации</w:t>
      </w:r>
      <w:r>
        <w:t xml:space="preserve">, а </w:t>
      </w:r>
      <w:r w:rsidRPr="001866F6">
        <w:rPr>
          <w:u w:val="single"/>
        </w:rPr>
        <w:t xml:space="preserve">другой родитель является иностранным гражданином, при условии, что </w:t>
      </w:r>
      <w:r w:rsidRPr="001866F6">
        <w:rPr>
          <w:u w:val="single"/>
        </w:rPr>
        <w:lastRenderedPageBreak/>
        <w:t>ребенок родился на территории Российской Федерации либо если в ином случае о</w:t>
      </w:r>
      <w:r w:rsidRPr="001866F6">
        <w:rPr>
          <w:u w:val="single"/>
        </w:rPr>
        <w:t>н станет лицом без гражданства;</w:t>
      </w:r>
    </w:p>
    <w:p w:rsidR="001866F6" w:rsidRDefault="001866F6" w:rsidP="00CB3ABE">
      <w:pPr>
        <w:spacing w:after="0" w:line="360" w:lineRule="auto"/>
        <w:ind w:firstLine="709"/>
        <w:jc w:val="both"/>
      </w:pPr>
      <w:r>
        <w:t>Следовательно, ребенок приобретет гражданство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18.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Проживающий в России индонезиец, имеющий статус лица без гражданства, подал в установленном порядке заявление о приеме в гражданство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Какое решение должно быть принято по данному заявлению, если известно, он дееспособен, достиг 18 лет и является законопослушным гражданином? Необходимо ли наличие каких-либо иных условий для положительного решения этого вопроса?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В соответствии с частью 6 статьи 4 Федерального закона от 31.05.2002 N 62-ФЗ (ред. от 01.05.2016) "О гражданстве Российской Федерации" Российская Федерация поощряет приобретение гражданства Российской Федерации лицами без гражданства, проживающими на т</w:t>
      </w:r>
      <w:r>
        <w:t>ерритории Российской Федерации.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 xml:space="preserve">В соответствии со статьей 16 Федерального закона от 31.05.2002 N 62-ФЗ (ред. от 01.05.2016) "О гражданстве Российской Федерации", индонезиец М. </w:t>
      </w:r>
      <w:proofErr w:type="spellStart"/>
      <w:r>
        <w:t>Джумаини</w:t>
      </w:r>
      <w:proofErr w:type="spellEnd"/>
      <w:r>
        <w:t xml:space="preserve"> не имеет оснований для отказа приема в гр</w:t>
      </w:r>
      <w:r>
        <w:t>ажданство Российской Федерации.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В соответствии со статьей 13 Федерального закона от 31.05.2002 № 62-ФЗ "О гражданстве Российской Федерации" лица без гражданства, достигшие возраста восемнадцати лет и обладающие дееспособностью, вправе обратиться с заявлениями о приеме в гражданство Российской Федерации в общем порядке при условии, если указанные лица:</w:t>
      </w:r>
    </w:p>
    <w:p w:rsidR="009135DE" w:rsidRDefault="009135DE" w:rsidP="009135DE">
      <w:pPr>
        <w:spacing w:after="0" w:line="360" w:lineRule="auto"/>
        <w:ind w:firstLine="709"/>
        <w:jc w:val="both"/>
      </w:pPr>
      <w:proofErr w:type="gramStart"/>
      <w:r>
        <w:t xml:space="preserve">а) 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 лет непрерывно Срок проживания на территории Российской Федерации считается непрерывным, </w:t>
      </w:r>
      <w:r>
        <w:lastRenderedPageBreak/>
        <w:t>если лицо выезжало за пределы Российской Федерации не более чем на три месяца в течение одного года.</w:t>
      </w:r>
      <w:proofErr w:type="gramEnd"/>
      <w:r>
        <w:t xml:space="preserve"> Срок проживания на территории Российской Федерации для лиц, прибывших в Российскую Федерацию до 1 июля 2002 года и не имеющих вида на жительство, исчисляется со дня регистрации по м</w:t>
      </w:r>
      <w:r>
        <w:t>есту жительства;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- обязуются соблюдать Конституцию Российской Федерации и законод</w:t>
      </w:r>
      <w:r>
        <w:t>ательство Российской Федерации;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в) имеют законный ис</w:t>
      </w:r>
      <w:r>
        <w:t>точник сре</w:t>
      </w:r>
      <w:proofErr w:type="gramStart"/>
      <w:r>
        <w:t>дств к с</w:t>
      </w:r>
      <w:proofErr w:type="gramEnd"/>
      <w:r>
        <w:t>уществованию;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г) обратились в полномочный орган иностранного государства с заявлениями об отказе от имеющегося у них иного гражданства. Отказ от иного гражданства не требуется, если это предусмотрено международным договором Российской Федерации или настоящим Федеральным законом либо если отказ от иного гражданства невозможен в силу не зависящих от лица при</w:t>
      </w:r>
      <w:r>
        <w:t>чин;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д) владеют русским языком; порядок определения уровня знаний русского языка устанавливается положением о порядке рассмотрения вопросов гр</w:t>
      </w:r>
      <w:r>
        <w:t>ажданства Российской Федерации.</w:t>
      </w:r>
    </w:p>
    <w:p w:rsidR="009135DE" w:rsidRDefault="009135DE" w:rsidP="009135DE">
      <w:pPr>
        <w:spacing w:after="0" w:line="360" w:lineRule="auto"/>
        <w:ind w:firstLine="709"/>
        <w:jc w:val="both"/>
      </w:pPr>
      <w:r>
        <w:t>При соблюдении вышеуказанн</w:t>
      </w:r>
      <w:r w:rsidR="00357910">
        <w:t xml:space="preserve">ых условий вопрос о принятии </w:t>
      </w:r>
      <w:r>
        <w:t>в гражданство может быть решен положительно.</w:t>
      </w:r>
    </w:p>
    <w:p w:rsidR="00CB3ABE" w:rsidRDefault="00CB3ABE" w:rsidP="00CB3ABE">
      <w:pPr>
        <w:spacing w:after="0" w:line="360" w:lineRule="auto"/>
        <w:ind w:firstLine="709"/>
        <w:jc w:val="both"/>
      </w:pPr>
    </w:p>
    <w:p w:rsidR="00CB3ABE" w:rsidRDefault="00CB3ABE" w:rsidP="00CB3ABE">
      <w:pPr>
        <w:spacing w:after="0" w:line="360" w:lineRule="auto"/>
        <w:ind w:firstLine="709"/>
        <w:jc w:val="both"/>
      </w:pPr>
      <w:r>
        <w:t>№ 19.</w:t>
      </w:r>
    </w:p>
    <w:p w:rsidR="00CB3ABE" w:rsidRDefault="00CB3ABE" w:rsidP="00CB3ABE">
      <w:pPr>
        <w:spacing w:after="0" w:line="360" w:lineRule="auto"/>
        <w:ind w:firstLine="709"/>
        <w:jc w:val="both"/>
      </w:pPr>
      <w:proofErr w:type="spellStart"/>
      <w:r>
        <w:t>Занина</w:t>
      </w:r>
      <w:proofErr w:type="spellEnd"/>
      <w:r>
        <w:t xml:space="preserve"> вышла замуж за Репина. От этого </w:t>
      </w:r>
      <w:proofErr w:type="gramStart"/>
      <w:r>
        <w:t>брака</w:t>
      </w:r>
      <w:proofErr w:type="gramEnd"/>
      <w:r>
        <w:t xml:space="preserve"> у них спустя год родилась дочь. Однако спустя шесть месяцев </w:t>
      </w:r>
      <w:proofErr w:type="spellStart"/>
      <w:r>
        <w:t>Занина</w:t>
      </w:r>
      <w:proofErr w:type="spellEnd"/>
      <w:r>
        <w:t xml:space="preserve"> и Репин расторгли брак, и последние три года </w:t>
      </w:r>
      <w:proofErr w:type="spellStart"/>
      <w:r>
        <w:t>Занина</w:t>
      </w:r>
      <w:proofErr w:type="spellEnd"/>
      <w:r>
        <w:t xml:space="preserve"> вместе с дочерью жила отдельно от мужа.</w:t>
      </w:r>
    </w:p>
    <w:p w:rsidR="00CB3ABE" w:rsidRDefault="00CB3ABE" w:rsidP="00CB3ABE">
      <w:pPr>
        <w:spacing w:after="0" w:line="360" w:lineRule="auto"/>
        <w:ind w:firstLine="709"/>
        <w:jc w:val="both"/>
      </w:pPr>
      <w:proofErr w:type="spellStart"/>
      <w:r>
        <w:t>Занина</w:t>
      </w:r>
      <w:proofErr w:type="spellEnd"/>
      <w:r>
        <w:t xml:space="preserve"> решила выйти из гражданства РФ и принять гражданство Украины, а затем вместе с дочерью уехать на постоянное место жительства в г. Харьков.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 будет определяться в данном случае гражданство ребёнка?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8430D8" w:rsidP="00CB3ABE">
      <w:pPr>
        <w:spacing w:after="0" w:line="360" w:lineRule="auto"/>
        <w:ind w:firstLine="709"/>
        <w:jc w:val="both"/>
      </w:pPr>
      <w:r>
        <w:lastRenderedPageBreak/>
        <w:t xml:space="preserve">Согласно ч. 5 ст. 25 ФЗ «О гражданстве РФ» </w:t>
      </w:r>
      <w:r w:rsidRPr="008430D8">
        <w:t>Если гражданство Российской Федерации одного из родителей прекращается, а другой родитель остается гражданином Российской Федерации, их ребенок сохраняет гражданство Российской Федерации. Гражданство Российской Федерации ребенка может быть прекращено одновременно с прекращением гражданства Российской Федерации одного из родителей при наличии данного в письменном виде согласия другого родителя, являющегося гражданином Российской Федерации, и при условии, что ребенок не станет лицом без гражданства.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20.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Будучи гражданами РФ, </w:t>
      </w:r>
      <w:proofErr w:type="gramStart"/>
      <w:r>
        <w:t>супруги</w:t>
      </w:r>
      <w:proofErr w:type="gramEnd"/>
      <w:r>
        <w:t xml:space="preserve"> уехали по трудовому договору на работу в США, где у них родился сын.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Какое гражданство приобретет ребенок?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F8320C" w:rsidRDefault="00F8320C" w:rsidP="00F8320C">
      <w:pPr>
        <w:spacing w:after="0" w:line="360" w:lineRule="auto"/>
        <w:ind w:firstLine="709"/>
        <w:jc w:val="both"/>
      </w:pPr>
      <w:r>
        <w:t>В соответствии с п.1 ст. 12 Федерального закона от 31 мая 2002 г. N 62-ФЗ «О гражданстве Российской Федерации»:</w:t>
      </w:r>
    </w:p>
    <w:p w:rsidR="00F8320C" w:rsidRDefault="00F8320C" w:rsidP="00F8320C">
      <w:pPr>
        <w:spacing w:after="0" w:line="360" w:lineRule="auto"/>
        <w:ind w:firstLine="709"/>
        <w:jc w:val="both"/>
      </w:pPr>
      <w:r>
        <w:t>Ребенок приобретает гражданство Российской Федерации по рождению, если на день рождения ребенка:</w:t>
      </w:r>
    </w:p>
    <w:p w:rsidR="00CB3ABE" w:rsidRDefault="00F8320C" w:rsidP="00F8320C">
      <w:pPr>
        <w:spacing w:after="0" w:line="360" w:lineRule="auto"/>
        <w:ind w:firstLine="709"/>
        <w:jc w:val="both"/>
      </w:pPr>
      <w:r>
        <w:t>а) оба его родителя или единственный его родитель имеют гражданство Российской Федерации (независимо от места рождения ребенка)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21.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Гражданин Грузии женился на гражданке Российской Федерации.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Имеет ли он право получить гражданство РФ в упрощенном порядке, если учесть, что у неё нет постоянного места жительства в РФ?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EB58F6" w:rsidRDefault="00EB58F6" w:rsidP="00EB58F6">
      <w:pPr>
        <w:spacing w:after="0" w:line="360" w:lineRule="auto"/>
        <w:ind w:firstLine="709"/>
        <w:jc w:val="both"/>
      </w:pPr>
      <w:proofErr w:type="gramStart"/>
      <w:r>
        <w:t xml:space="preserve">Согласно ст.14 ФЗ «О гражданстве РФ» </w:t>
      </w:r>
      <w:r>
        <w:t xml:space="preserve">Иностранные граждане и лица без гражданства, постоянно проживающие на территории Российской Федерации, вправе обратиться с заявлениями о приеме в гражданство Российской Федерации в упрощенном порядке без соблюдения условий, </w:t>
      </w:r>
      <w:r>
        <w:lastRenderedPageBreak/>
        <w:t xml:space="preserve">предусмотренных пунктами "а" и "в" части первой статьи 13 настоящего Федерального закона, </w:t>
      </w:r>
      <w:r>
        <w:t>если указанные граждане и лица:</w:t>
      </w:r>
      <w:proofErr w:type="gramEnd"/>
    </w:p>
    <w:p w:rsidR="00EB58F6" w:rsidRDefault="00EB58F6" w:rsidP="00EB58F6">
      <w:pPr>
        <w:spacing w:after="0" w:line="360" w:lineRule="auto"/>
        <w:ind w:firstLine="709"/>
        <w:jc w:val="both"/>
      </w:pPr>
      <w:r>
        <w:t xml:space="preserve">а) родились на территории РСФСР и </w:t>
      </w:r>
      <w:r>
        <w:t>имели гражданство бывшего СССР;</w:t>
      </w:r>
    </w:p>
    <w:p w:rsidR="00EB58F6" w:rsidRDefault="00EB58F6" w:rsidP="00EB58F6">
      <w:pPr>
        <w:spacing w:after="0" w:line="360" w:lineRule="auto"/>
        <w:ind w:firstLine="709"/>
        <w:jc w:val="both"/>
      </w:pPr>
      <w:r>
        <w:t>б) состоят не менее трех лет в браке с гражданином Российской Федерации, проживающим на т</w:t>
      </w:r>
      <w:r>
        <w:t>ерритории Российской Федерации;</w:t>
      </w:r>
    </w:p>
    <w:p w:rsidR="00EB58F6" w:rsidRDefault="00EB58F6" w:rsidP="00EB58F6">
      <w:pPr>
        <w:spacing w:after="0" w:line="360" w:lineRule="auto"/>
        <w:ind w:firstLine="709"/>
        <w:jc w:val="both"/>
      </w:pPr>
      <w:r>
        <w:t>в) имеют дееспособных сына или дочь, достигших возраста восемнадцати лет и являющихся г</w:t>
      </w:r>
      <w:r>
        <w:t>ражданами Российской Федерации;</w:t>
      </w:r>
    </w:p>
    <w:p w:rsidR="00CB3ABE" w:rsidRDefault="00EB58F6" w:rsidP="00EB58F6">
      <w:pPr>
        <w:spacing w:after="0" w:line="360" w:lineRule="auto"/>
        <w:ind w:firstLine="709"/>
        <w:jc w:val="both"/>
      </w:pPr>
      <w:proofErr w:type="gramStart"/>
      <w:r>
        <w:t xml:space="preserve">г) имеют ребенка, являющегося гражданином Российской Федерации, - в случае, если другой родитель этого ребенка, являющийся гражданином Российской Федерации, умер либо решением суда, вступившим в законную силу, признан безвестно отсутствующим, недееспособным или ограниченным в дееспособности, лишен родительских прав или </w:t>
      </w:r>
      <w:r w:rsidR="00CA7DB9">
        <w:t>ограничен в родительских правах и др.</w:t>
      </w:r>
      <w:proofErr w:type="gramEnd"/>
    </w:p>
    <w:p w:rsidR="00CA7DB9" w:rsidRDefault="00CA7DB9" w:rsidP="00EB58F6">
      <w:pPr>
        <w:spacing w:after="0" w:line="360" w:lineRule="auto"/>
        <w:ind w:firstLine="709"/>
        <w:jc w:val="both"/>
      </w:pPr>
      <w:r>
        <w:t>Следовательно, закон устанавливает, что гражданин должен постоянно проживать в РФ. Но по данной задаче гражданин не имеет постоянного места жительства в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22.</w:t>
      </w:r>
    </w:p>
    <w:p w:rsidR="00CB3ABE" w:rsidRDefault="00CB3ABE" w:rsidP="00CB3ABE">
      <w:pPr>
        <w:spacing w:after="0" w:line="360" w:lineRule="auto"/>
        <w:ind w:firstLine="709"/>
        <w:jc w:val="both"/>
      </w:pPr>
      <w:proofErr w:type="spellStart"/>
      <w:r>
        <w:t>Сенпин</w:t>
      </w:r>
      <w:proofErr w:type="spellEnd"/>
      <w:r>
        <w:t xml:space="preserve">, 35 лет, имеющий гражданство Украины и пять </w:t>
      </w:r>
      <w:proofErr w:type="gramStart"/>
      <w:r>
        <w:t>лет</w:t>
      </w:r>
      <w:proofErr w:type="gramEnd"/>
      <w:r>
        <w:t xml:space="preserve"> проживающий на территории РФ, в 2009 г. Решил выдвинуть свою кандидатуру для участия в выборах на должность мэра города.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Подлежит ли регистрации его кандидатура?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BC4E47" w:rsidP="00CB3ABE">
      <w:pPr>
        <w:spacing w:after="0" w:line="360" w:lineRule="auto"/>
        <w:ind w:firstLine="709"/>
        <w:jc w:val="both"/>
      </w:pPr>
      <w:proofErr w:type="gramStart"/>
      <w:r>
        <w:t xml:space="preserve">Согласно ст. 36 ФЗ «Об общих принципах организации местного самоуправления в РФ» </w:t>
      </w:r>
      <w:r w:rsidRPr="00BC4E47">
        <w:t xml:space="preserve">Кандидатом на должность главы муниципального образования может быть зарегистрирован гражданин, который на день проведения конкурса не имеет в соответствии с Федеральным законом от 12 июня 2002 года N 67-ФЗ "Об основных гарантиях избирательных прав и права на участие в референдуме граждан Российской Федерации" </w:t>
      </w:r>
      <w:r w:rsidRPr="00BC4E47">
        <w:lastRenderedPageBreak/>
        <w:t>ограничений пассивного избирательного права для</w:t>
      </w:r>
      <w:proofErr w:type="gramEnd"/>
      <w:r w:rsidRPr="00BC4E47">
        <w:t xml:space="preserve"> избрания выборным должностным лицом местного самоуправления.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23.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Какие суды входят в систему судов общей юрисдикции и арбитражных судов?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В Российской Федерации действуют федеральные суды, конституционные (уставные) суды и мировые судьи субъектов Российской Федерации, составляющие судебную систему Российской Федерации.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К федеральным судам относятся: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Конституци</w:t>
      </w:r>
      <w:r>
        <w:t>онный Суд Российской Федерации;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Верх</w:t>
      </w:r>
      <w:r>
        <w:t>овный Суд Российской Федерации;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</w:t>
      </w:r>
      <w:r>
        <w:t>ральных судов общей юрисдикции;</w:t>
      </w:r>
    </w:p>
    <w:p w:rsidR="004F2DEC" w:rsidRDefault="004F2DEC" w:rsidP="004F2DEC">
      <w:pPr>
        <w:spacing w:after="0" w:line="360" w:lineRule="auto"/>
        <w:ind w:firstLine="709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</w:t>
      </w:r>
      <w:r>
        <w:t xml:space="preserve"> федеральных арбитражных судов.</w:t>
      </w:r>
    </w:p>
    <w:p w:rsidR="00CB3ABE" w:rsidRDefault="004F2DEC" w:rsidP="004F2DEC">
      <w:pPr>
        <w:spacing w:after="0" w:line="360" w:lineRule="auto"/>
        <w:ind w:firstLine="709"/>
        <w:jc w:val="both"/>
      </w:pPr>
      <w:r>
        <w:t>К судам субъектов Российской Федерации относятся: конституционные (уставные) суды субъектов Российской Федерации, мировые судьи, являющиеся судьями общей юрисдикции субъектов Российской Федерации.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24.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Каков порядок назначения на должность и снятия с должности Генерального прокурора РФ?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0C2B7F" w:rsidRDefault="000C2B7F" w:rsidP="000C2B7F">
      <w:pPr>
        <w:spacing w:after="0" w:line="360" w:lineRule="auto"/>
        <w:ind w:firstLine="709"/>
        <w:jc w:val="both"/>
      </w:pPr>
      <w:r>
        <w:t xml:space="preserve">Согласно ст. 12 ФЗ «О прокуратуре РФ» </w:t>
      </w:r>
      <w:r>
        <w:t xml:space="preserve">Генеральный прокурор Российской Федерации назначается на должность Президентом Российской </w:t>
      </w:r>
      <w:r>
        <w:lastRenderedPageBreak/>
        <w:t>Федерации после консультаций с Советом Федерации Федерального</w:t>
      </w:r>
      <w:r>
        <w:t xml:space="preserve"> Собрания Российской Федерации.</w:t>
      </w:r>
    </w:p>
    <w:p w:rsidR="000C2B7F" w:rsidRDefault="000C2B7F" w:rsidP="000C2B7F">
      <w:pPr>
        <w:spacing w:after="0" w:line="360" w:lineRule="auto"/>
        <w:ind w:firstLine="709"/>
        <w:jc w:val="both"/>
      </w:pPr>
      <w:r>
        <w:t xml:space="preserve">На должность Генерального прокурора Российской Федерации назначается гражданин Российской Федерации не моложе 35 лет, отвечающий требованиям, установленным абзацем первым пункта 1 и пунктом 2 статьи 40.1 </w:t>
      </w:r>
      <w:r>
        <w:t>настоящего Федерального закона.</w:t>
      </w:r>
    </w:p>
    <w:p w:rsidR="000C2B7F" w:rsidRDefault="000C2B7F" w:rsidP="000C2B7F">
      <w:pPr>
        <w:spacing w:after="0" w:line="360" w:lineRule="auto"/>
        <w:ind w:firstLine="709"/>
        <w:jc w:val="both"/>
      </w:pPr>
      <w:r>
        <w:t>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материалы, характеризующие представляемую кандидатуру.</w:t>
      </w:r>
    </w:p>
    <w:p w:rsidR="000C2B7F" w:rsidRDefault="000C2B7F" w:rsidP="000C2B7F">
      <w:pPr>
        <w:spacing w:after="0" w:line="360" w:lineRule="auto"/>
        <w:ind w:firstLine="709"/>
        <w:jc w:val="both"/>
      </w:pPr>
      <w:r>
        <w:t>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материалов, характеризующих представленную кандидатуру,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Федерации.</w:t>
      </w:r>
    </w:p>
    <w:p w:rsidR="00CB3ABE" w:rsidRDefault="000C2B7F" w:rsidP="000C2B7F">
      <w:pPr>
        <w:spacing w:after="0" w:line="360" w:lineRule="auto"/>
        <w:ind w:firstLine="709"/>
        <w:jc w:val="both"/>
      </w:pPr>
      <w:r>
        <w:t>Председатель Совета Федерации Федерального Собрания Российской Федерации в порядке, установленном Советом Федерации, приводит к присяге лицо, назначенное на должность Генерального прокурора Российской Федерации.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№ 25.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Во время ведения боевых действий жители республики Чечня, покидая прежнее место </w:t>
      </w:r>
      <w:proofErr w:type="gramStart"/>
      <w:r>
        <w:t>жительства</w:t>
      </w:r>
      <w:proofErr w:type="gramEnd"/>
      <w:r>
        <w:t xml:space="preserve"> переезжали на территорию Ростовской области и других регионов, а также на территорию республики Азербайджан.</w:t>
      </w:r>
    </w:p>
    <w:p w:rsidR="00CB3ABE" w:rsidRDefault="00CB3ABE" w:rsidP="00D0129C">
      <w:pPr>
        <w:spacing w:after="0" w:line="360" w:lineRule="auto"/>
        <w:ind w:firstLine="709"/>
        <w:jc w:val="both"/>
      </w:pPr>
      <w:r>
        <w:t>На какие стату</w:t>
      </w:r>
      <w:r w:rsidR="00D0129C">
        <w:t>сы могли рассчитывать эти лица?</w:t>
      </w:r>
    </w:p>
    <w:p w:rsidR="00A87560" w:rsidRDefault="00CB3ABE" w:rsidP="00A87560">
      <w:pPr>
        <w:spacing w:after="0" w:line="360" w:lineRule="auto"/>
        <w:ind w:firstLine="709"/>
        <w:jc w:val="both"/>
        <w:rPr>
          <w:b/>
        </w:rPr>
      </w:pPr>
      <w:r>
        <w:t xml:space="preserve"> </w:t>
      </w:r>
      <w:r w:rsidR="00A87560" w:rsidRPr="00A87560">
        <w:rPr>
          <w:b/>
        </w:rPr>
        <w:t>Решение:</w:t>
      </w:r>
    </w:p>
    <w:p w:rsidR="00CB3ABE" w:rsidRDefault="00D0129C" w:rsidP="00CB3ABE">
      <w:pPr>
        <w:spacing w:after="0" w:line="360" w:lineRule="auto"/>
        <w:ind w:firstLine="709"/>
        <w:jc w:val="both"/>
      </w:pPr>
      <w:proofErr w:type="gramStart"/>
      <w:r>
        <w:t xml:space="preserve">Согласно ст. 1 Закона РФ «О вынужденных переселенцах» </w:t>
      </w:r>
      <w:r w:rsidRPr="00D0129C">
        <w:t xml:space="preserve">Вынужденный переселенец - гражданин Российской Федерации, покинувший место жительства вследствие совершенного в отношении его или членов его </w:t>
      </w:r>
      <w:r w:rsidRPr="00D0129C">
        <w:lastRenderedPageBreak/>
        <w:t>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языка, а также по признаку принадлежности к определенной социальной группе или политических убеждений, ставших поводами для</w:t>
      </w:r>
      <w:proofErr w:type="gramEnd"/>
      <w:r w:rsidRPr="00D0129C">
        <w:t xml:space="preserve"> проведения враждебных кампаний в отношении конкретного лица или группы лиц, массовых нарушений общественного порядка.</w:t>
      </w:r>
    </w:p>
    <w:p w:rsidR="00CB3ABE" w:rsidRPr="00A875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A87560">
        <w:rPr>
          <w:b/>
        </w:rPr>
        <w:t>Ответьте на вопросы теста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Взаимоотношения между государством и личностью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являются предметом конституционного права;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не являются ли предметом конституционного права.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2. В переводе с латинского слово «</w:t>
      </w:r>
      <w:proofErr w:type="spellStart"/>
      <w:r>
        <w:t>constitutio</w:t>
      </w:r>
      <w:proofErr w:type="spellEnd"/>
      <w:r>
        <w:t>» означает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«закон»;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б) «установление»;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«норма».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3. Конституция РФ была принята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12 декабря 1993 г.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12 июня 1993 г.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12 ноября 1993 г.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4.Принадлежность всей власти народу, а также свободное осуществление народом этой власти в полном соответствии с его суверенной волей и коренными интересами – это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демократия;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охлократия.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5. Признаком демократии является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соблюдение социальных гарантий;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б) обеспечение прав и свобод человека и гражданина.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6. Государственная Дума РФ относится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к законодательной власти;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к исполнительной власти;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в) к судебной власти.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7. Министерство образования и науки относится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к законодательной власти;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DB50DB">
        <w:rPr>
          <w:b/>
        </w:rPr>
        <w:t>б) к исполнительной власти</w:t>
      </w:r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к судебной власти.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8. Право на участие в отправлении правосудия относится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к личным правам;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б) к политическим правам.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9. Источниками конституционного права являются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подзаконные акты;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внутриведомственные акты;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DB50DB">
        <w:rPr>
          <w:b/>
        </w:rPr>
        <w:t>в) нормативные акты.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10. Указы Президента РФ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являются источниками конституционного права;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не являются источниками конституционного права.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11. Согласно Конституции РФ, Российская Федерация является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парламентской республикой;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б) президентской республикой.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12. В РФ крупные административно-территориальные образования называются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а) субъектами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муниципальными образованиями;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территориальными поселениями.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13. Конституция РФ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позволяет экстрадицию граждан РФ;</w:t>
      </w:r>
    </w:p>
    <w:p w:rsidR="00CB3ABE" w:rsidRPr="00DB50DB" w:rsidRDefault="00CB3ABE" w:rsidP="00CB3ABE">
      <w:pPr>
        <w:spacing w:after="0" w:line="360" w:lineRule="auto"/>
        <w:ind w:firstLine="709"/>
        <w:jc w:val="both"/>
        <w:rPr>
          <w:b/>
        </w:rPr>
      </w:pPr>
      <w:r w:rsidRPr="00DB50DB">
        <w:rPr>
          <w:b/>
        </w:rPr>
        <w:t>б) не позволяет экстрадицию граждан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14. Высшим органом исполнительной власти в РФ является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а) Правительство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Президент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15. Россия является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а) унитарным государством;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б) федеративным государством.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16. Правом законодательной инициативы обладает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а) Президент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Премьер-министр;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в) депутаты Государственной Думы;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г) Генеральный прокурор РФ.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17. Правительство РФ принимает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Конституцию РФ;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указы;</w:t>
      </w:r>
    </w:p>
    <w:p w:rsidR="00CB3ABE" w:rsidRPr="00143260" w:rsidRDefault="00CB3ABE" w:rsidP="00CB3ABE">
      <w:pPr>
        <w:spacing w:after="0" w:line="360" w:lineRule="auto"/>
        <w:ind w:firstLine="709"/>
        <w:jc w:val="both"/>
        <w:rPr>
          <w:b/>
        </w:rPr>
      </w:pPr>
      <w:r w:rsidRPr="00143260">
        <w:rPr>
          <w:b/>
        </w:rPr>
        <w:t>в) постановления;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г) законы;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д) распоряжения.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18. В систему судов общей юрисдикции входят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районные и городские суды;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арбитражные апелляционные суды;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Конституционные и уставные суды субъектов.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19. Президента избирают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на 4 года;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на 5 лет;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в) на 6 лет;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г) на 7 лет.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20. В состав РФ входят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80 субъектов;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83 субъекта;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>в) 86 субъектов</w:t>
      </w:r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г) 89 субъектов.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21. Малолетними по российскому законодательству являются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дети до 16 лет;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б) дети до 14 лет;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в) дети до 18 лет.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22. Эмансипация несовершеннолетнего возможна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в 16 лет;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в 14 лет;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в 18 лет.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23. Полностью дееспособным является лицо, достигшее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16 лет;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б) 18 лет;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21 года.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24. Право собственности имущества складывается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из владения;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из владения и пользования;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>в) из владения, пользования и распоряжения;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г) из владения и распоряжения.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25. Муниципальные образования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вступают в гражданско-правовые отношения;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не вступают в гражданско-правовые отношения.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26. Имущество является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объектом права собственности;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субъектом права собственности.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27. Мера должного поведения участника гражданского правоотношения является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субъективной обязанностью;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субъективным правом.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28. Производственные кооперативы относятся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к коммерческим организациям;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к некоммерческим организациям.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29. Договор, по которому одна сторона имеет только права, а другая только обязанности либо обе стороны имеют только права, называется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односторонним;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lastRenderedPageBreak/>
        <w:t>б) двусторонним</w:t>
      </w:r>
      <w:r>
        <w:t>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30. Договор, заключенный коммерческой организацией и устанавливающий её обязанности по продаже товаров, выполнению работ или оказанию услуг, которые такая организация по характеру своей деятельности должна оказывать в отношении каждого к ней обратившегося, называется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договором присоединения;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>б) публичным договором</w:t>
      </w:r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предварительным договором.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31. Существенными условиями договора являются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те, относительно которых по заявлению одной из сторон должно быть достигнуто соглашение;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 xml:space="preserve">б) </w:t>
      </w:r>
      <w:proofErr w:type="gramStart"/>
      <w:r w:rsidRPr="00244B64">
        <w:rPr>
          <w:b/>
        </w:rPr>
        <w:t>предусмотренные</w:t>
      </w:r>
      <w:proofErr w:type="gramEnd"/>
      <w:r w:rsidRPr="00244B64">
        <w:rPr>
          <w:b/>
        </w:rPr>
        <w:t xml:space="preserve"> в диспозитивных нормах закона, регулирующих данный вид отношений</w:t>
      </w:r>
      <w:r>
        <w:t>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32. Оферта – это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предложение заключить договор одной из сторон;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принятие предложения другой стороной.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33. Потребительский кооператив является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а) коммерческой организацией;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>б) некоммерческой организацией</w:t>
      </w:r>
      <w:r>
        <w:t>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34. К субъектам права хозяйственного ведения относится</w:t>
      </w:r>
    </w:p>
    <w:p w:rsidR="00CB3ABE" w:rsidRDefault="00CB3ABE" w:rsidP="00CB3ABE">
      <w:pPr>
        <w:spacing w:after="0" w:line="360" w:lineRule="auto"/>
        <w:ind w:firstLine="709"/>
        <w:jc w:val="both"/>
      </w:pPr>
      <w:r w:rsidRPr="00244B64">
        <w:rPr>
          <w:b/>
        </w:rPr>
        <w:t>а) унитарное предприятие</w:t>
      </w:r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казенное предприятие.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35. Музеи являются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субъектами права хозяйственного ведения;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субъектами права оперативного управления.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36. К организациям, в отношении имущества которых учредители (участники) сохраняют обязательственные права, относятся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товарищества и общества;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дочерние предприятия;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lastRenderedPageBreak/>
        <w:t>в) государственные и муниципальные унитарные предприятия.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37. Число участников общества с ограниченной ответственностью не должно превышать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50;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100;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150.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38. Производственные кооперативы иначе называются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артелями;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союзами;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в) ассоциациями.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39. Хозяйственные товарищества являются</w:t>
      </w:r>
    </w:p>
    <w:p w:rsidR="00CB3ABE" w:rsidRPr="00244B64" w:rsidRDefault="00CB3ABE" w:rsidP="00CB3ABE">
      <w:pPr>
        <w:spacing w:after="0" w:line="360" w:lineRule="auto"/>
        <w:ind w:firstLine="709"/>
        <w:jc w:val="both"/>
        <w:rPr>
          <w:b/>
        </w:rPr>
      </w:pPr>
      <w:r w:rsidRPr="00244B64">
        <w:rPr>
          <w:b/>
        </w:rPr>
        <w:t>а) коммерческими организациями;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некоммерческими организациями.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40. Производственные кооперативы относятся</w:t>
      </w:r>
    </w:p>
    <w:p w:rsidR="00CB3ABE" w:rsidRDefault="00CB3ABE" w:rsidP="00CB3ABE">
      <w:pPr>
        <w:spacing w:after="0" w:line="360" w:lineRule="auto"/>
        <w:ind w:firstLine="709"/>
        <w:jc w:val="both"/>
      </w:pPr>
      <w:bookmarkStart w:id="0" w:name="_GoBack"/>
      <w:r w:rsidRPr="00A242EC">
        <w:rPr>
          <w:b/>
        </w:rPr>
        <w:t>а) к коммерческим юридическим лицам</w:t>
      </w:r>
      <w:bookmarkEnd w:id="0"/>
      <w:r>
        <w:t>;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>б) к некоммерческим юридическим лицам.</w:t>
      </w:r>
    </w:p>
    <w:p w:rsidR="00CB3ABE" w:rsidRDefault="00CB3ABE" w:rsidP="00CB3ABE">
      <w:pPr>
        <w:spacing w:after="0" w:line="360" w:lineRule="auto"/>
        <w:ind w:firstLine="709"/>
        <w:jc w:val="both"/>
      </w:pPr>
      <w:r>
        <w:t xml:space="preserve"> </w:t>
      </w:r>
    </w:p>
    <w:p w:rsidR="00CB3ABE" w:rsidRPr="008A3746" w:rsidRDefault="00CB3ABE" w:rsidP="00D96F76">
      <w:pPr>
        <w:spacing w:after="0" w:line="360" w:lineRule="auto"/>
        <w:ind w:firstLine="709"/>
        <w:jc w:val="both"/>
      </w:pPr>
    </w:p>
    <w:sectPr w:rsidR="00CB3ABE" w:rsidRPr="008A3746" w:rsidSect="00F0182B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EF" w:rsidRDefault="00AC35EF" w:rsidP="0057507A">
      <w:pPr>
        <w:spacing w:after="0" w:line="240" w:lineRule="auto"/>
      </w:pPr>
      <w:r>
        <w:separator/>
      </w:r>
    </w:p>
  </w:endnote>
  <w:endnote w:type="continuationSeparator" w:id="0">
    <w:p w:rsidR="00AC35EF" w:rsidRDefault="00AC35EF" w:rsidP="0057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73122"/>
      <w:docPartObj>
        <w:docPartGallery w:val="Page Numbers (Bottom of Page)"/>
        <w:docPartUnique/>
      </w:docPartObj>
    </w:sdtPr>
    <w:sdtContent>
      <w:p w:rsidR="0057507A" w:rsidRDefault="005750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2EC">
          <w:rPr>
            <w:noProof/>
          </w:rPr>
          <w:t>26</w:t>
        </w:r>
        <w:r>
          <w:fldChar w:fldCharType="end"/>
        </w:r>
      </w:p>
    </w:sdtContent>
  </w:sdt>
  <w:p w:rsidR="0057507A" w:rsidRDefault="00575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EF" w:rsidRDefault="00AC35EF" w:rsidP="0057507A">
      <w:pPr>
        <w:spacing w:after="0" w:line="240" w:lineRule="auto"/>
      </w:pPr>
      <w:r>
        <w:separator/>
      </w:r>
    </w:p>
  </w:footnote>
  <w:footnote w:type="continuationSeparator" w:id="0">
    <w:p w:rsidR="00AC35EF" w:rsidRDefault="00AC35EF" w:rsidP="00575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43"/>
    <w:rsid w:val="00095CB7"/>
    <w:rsid w:val="000C2B7F"/>
    <w:rsid w:val="000F4AA0"/>
    <w:rsid w:val="00143260"/>
    <w:rsid w:val="001866F6"/>
    <w:rsid w:val="001C3925"/>
    <w:rsid w:val="00204B6F"/>
    <w:rsid w:val="00244B64"/>
    <w:rsid w:val="00246ECB"/>
    <w:rsid w:val="00357910"/>
    <w:rsid w:val="0038198D"/>
    <w:rsid w:val="00394898"/>
    <w:rsid w:val="00481BA7"/>
    <w:rsid w:val="004F2DEC"/>
    <w:rsid w:val="0057507A"/>
    <w:rsid w:val="0057660B"/>
    <w:rsid w:val="006121BD"/>
    <w:rsid w:val="006317CB"/>
    <w:rsid w:val="00634059"/>
    <w:rsid w:val="006A4AB3"/>
    <w:rsid w:val="006D36F0"/>
    <w:rsid w:val="007178F7"/>
    <w:rsid w:val="007B6710"/>
    <w:rsid w:val="007C2207"/>
    <w:rsid w:val="008430D8"/>
    <w:rsid w:val="008A3746"/>
    <w:rsid w:val="009135DE"/>
    <w:rsid w:val="00944394"/>
    <w:rsid w:val="00967343"/>
    <w:rsid w:val="00A242EC"/>
    <w:rsid w:val="00A31B80"/>
    <w:rsid w:val="00A87560"/>
    <w:rsid w:val="00AC35EF"/>
    <w:rsid w:val="00AE0651"/>
    <w:rsid w:val="00B3350A"/>
    <w:rsid w:val="00B6628D"/>
    <w:rsid w:val="00B8401E"/>
    <w:rsid w:val="00BC4E47"/>
    <w:rsid w:val="00BF6C4F"/>
    <w:rsid w:val="00C73A49"/>
    <w:rsid w:val="00C927BC"/>
    <w:rsid w:val="00C9335E"/>
    <w:rsid w:val="00C93C47"/>
    <w:rsid w:val="00CA7DB9"/>
    <w:rsid w:val="00CB3ABE"/>
    <w:rsid w:val="00D0129C"/>
    <w:rsid w:val="00D96F76"/>
    <w:rsid w:val="00DA2235"/>
    <w:rsid w:val="00DB50DB"/>
    <w:rsid w:val="00EB58F6"/>
    <w:rsid w:val="00ED1F2B"/>
    <w:rsid w:val="00F0182B"/>
    <w:rsid w:val="00F37630"/>
    <w:rsid w:val="00F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07A"/>
  </w:style>
  <w:style w:type="paragraph" w:styleId="a5">
    <w:name w:val="footer"/>
    <w:basedOn w:val="a"/>
    <w:link w:val="a6"/>
    <w:uiPriority w:val="99"/>
    <w:unhideWhenUsed/>
    <w:rsid w:val="0057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07A"/>
  </w:style>
  <w:style w:type="paragraph" w:styleId="a5">
    <w:name w:val="footer"/>
    <w:basedOn w:val="a"/>
    <w:link w:val="a6"/>
    <w:uiPriority w:val="99"/>
    <w:unhideWhenUsed/>
    <w:rsid w:val="0057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26</Pages>
  <Words>5287</Words>
  <Characters>30139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2022-01-20T17:27:00Z</dcterms:created>
  <dcterms:modified xsi:type="dcterms:W3CDTF">2022-01-20T19:31:00Z</dcterms:modified>
</cp:coreProperties>
</file>